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4239D" w14:textId="77777777" w:rsidR="00B344BB" w:rsidRPr="005A0BF5" w:rsidRDefault="00B344BB" w:rsidP="00B344BB">
      <w:pPr>
        <w:spacing w:after="240"/>
        <w:jc w:val="center"/>
        <w:rPr>
          <w:rFonts w:asciiTheme="minorHAnsi" w:hAnsiTheme="minorHAnsi"/>
          <w:b/>
        </w:rPr>
      </w:pPr>
      <w:r w:rsidRPr="005A0BF5">
        <w:rPr>
          <w:rFonts w:asciiTheme="minorHAnsi" w:hAnsiTheme="minorHAnsi"/>
          <w:b/>
        </w:rPr>
        <w:t>Regulamin składania i realizacji zamówień</w:t>
      </w:r>
    </w:p>
    <w:p w14:paraId="20970478" w14:textId="77777777" w:rsidR="00B344BB" w:rsidRPr="005A0BF5" w:rsidRDefault="00B344BB" w:rsidP="00B344BB">
      <w:pPr>
        <w:spacing w:after="120"/>
        <w:rPr>
          <w:rFonts w:asciiTheme="minorHAnsi" w:hAnsiTheme="minorHAnsi"/>
        </w:rPr>
      </w:pPr>
      <w:r w:rsidRPr="005A0BF5">
        <w:rPr>
          <w:rFonts w:asciiTheme="minorHAnsi" w:hAnsiTheme="minorHAnsi"/>
        </w:rPr>
        <w:t xml:space="preserve">Data publikacji: </w:t>
      </w:r>
      <w:r w:rsidRPr="005A0BF5">
        <w:rPr>
          <w:rFonts w:asciiTheme="minorHAnsi" w:hAnsiTheme="minorHAnsi"/>
          <w:highlight w:val="yellow"/>
        </w:rPr>
        <w:t>…………..</w:t>
      </w:r>
    </w:p>
    <w:p w14:paraId="5C933F8A" w14:textId="77777777" w:rsidR="00B344BB" w:rsidRPr="005A0BF5" w:rsidRDefault="00B344BB" w:rsidP="00B344BB">
      <w:pPr>
        <w:spacing w:after="480"/>
        <w:jc w:val="both"/>
        <w:rPr>
          <w:rFonts w:asciiTheme="minorHAnsi" w:hAnsiTheme="minorHAnsi"/>
        </w:rPr>
      </w:pPr>
      <w:r w:rsidRPr="005A0BF5">
        <w:rPr>
          <w:rFonts w:asciiTheme="minorHAnsi" w:hAnsiTheme="minorHAnsi"/>
        </w:rPr>
        <w:t xml:space="preserve">Niniejszy dokument opisuje zasady składania zamówień przez klientów oraz zasady realizacji tych zamówień przez Panią </w:t>
      </w:r>
      <w:r>
        <w:rPr>
          <w:rFonts w:asciiTheme="minorHAnsi" w:hAnsiTheme="minorHAnsi"/>
        </w:rPr>
        <w:t>Pana</w:t>
      </w:r>
      <w:r w:rsidRPr="005A0BF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Piotra</w:t>
      </w:r>
      <w:r w:rsidRPr="005A0BF5">
        <w:rPr>
          <w:rFonts w:asciiTheme="minorHAnsi" w:hAnsiTheme="minorHAnsi"/>
        </w:rPr>
        <w:t xml:space="preserve"> </w:t>
      </w:r>
      <w:r w:rsidRPr="005A0BF5">
        <w:rPr>
          <w:rFonts w:asciiTheme="minorHAnsi" w:hAnsiTheme="minorHAnsi"/>
        </w:rPr>
        <w:t>Mielańczuk, prowadzącą działalność gospodarczą pod firmą „</w:t>
      </w:r>
      <w:r>
        <w:rPr>
          <w:rFonts w:asciiTheme="minorHAnsi" w:hAnsiTheme="minorHAnsi"/>
        </w:rPr>
        <w:t>IGNIF</w:t>
      </w:r>
      <w:r w:rsidRPr="005A0BF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Piotr</w:t>
      </w:r>
      <w:r w:rsidRPr="005A0BF5">
        <w:rPr>
          <w:rFonts w:asciiTheme="minorHAnsi" w:hAnsiTheme="minorHAnsi"/>
        </w:rPr>
        <w:t xml:space="preserve"> </w:t>
      </w:r>
      <w:r w:rsidRPr="005A0BF5">
        <w:rPr>
          <w:rFonts w:asciiTheme="minorHAnsi" w:hAnsiTheme="minorHAnsi"/>
        </w:rPr>
        <w:t xml:space="preserve">Mielańczuk” z siedzibą w Koszalinie (75-430), ul. Fińska 74, wpisaną do Centralnej Ewidencji i Informacji o Działalności Gospodarczej, posługującą się numerem NIP </w:t>
      </w:r>
      <w:r w:rsidRPr="005A0BF5">
        <w:rPr>
          <w:rFonts w:asciiTheme="minorHAnsi" w:hAnsiTheme="minorHAnsi" w:cs="Helvetica"/>
          <w:color w:val="262626"/>
        </w:rPr>
        <w:t>669-</w:t>
      </w:r>
      <w:r>
        <w:rPr>
          <w:rFonts w:asciiTheme="minorHAnsi" w:hAnsiTheme="minorHAnsi" w:cs="Helvetica"/>
          <w:color w:val="262626"/>
        </w:rPr>
        <w:t>241-9</w:t>
      </w:r>
      <w:r w:rsidRPr="005A0BF5">
        <w:rPr>
          <w:rFonts w:asciiTheme="minorHAnsi" w:hAnsiTheme="minorHAnsi" w:cs="Helvetica"/>
          <w:color w:val="262626"/>
        </w:rPr>
        <w:t>5-</w:t>
      </w:r>
      <w:r>
        <w:rPr>
          <w:rFonts w:asciiTheme="minorHAnsi" w:hAnsiTheme="minorHAnsi" w:cs="Helvetica"/>
          <w:color w:val="262626"/>
        </w:rPr>
        <w:t>04</w:t>
      </w:r>
      <w:r w:rsidRPr="005A0BF5">
        <w:rPr>
          <w:rFonts w:asciiTheme="minorHAnsi" w:hAnsiTheme="minorHAnsi"/>
        </w:rPr>
        <w:t xml:space="preserve">, z którą kontakt możliwy jest pod adresem siedziby wskazanym powyżej, pod adresem e-mail </w:t>
      </w:r>
      <w:r>
        <w:rPr>
          <w:rFonts w:asciiTheme="minorHAnsi" w:hAnsiTheme="minorHAnsi" w:cs="Helvetica"/>
          <w:bCs/>
        </w:rPr>
        <w:t>kontakt@ignif.com</w:t>
      </w:r>
      <w:r w:rsidRPr="005A0BF5">
        <w:rPr>
          <w:rFonts w:asciiTheme="minorHAnsi" w:hAnsiTheme="minorHAnsi"/>
        </w:rPr>
        <w:t xml:space="preserve"> oraz pod numerem telefonu </w:t>
      </w:r>
      <w:r w:rsidRPr="005A0BF5">
        <w:rPr>
          <w:rFonts w:asciiTheme="minorHAnsi" w:hAnsiTheme="minorHAnsi" w:cs="Arial"/>
          <w:bCs/>
        </w:rPr>
        <w:t xml:space="preserve">+48 </w:t>
      </w:r>
      <w:r>
        <w:rPr>
          <w:rFonts w:asciiTheme="minorHAnsi" w:hAnsiTheme="minorHAnsi" w:cs="Helvetica"/>
          <w:bCs/>
        </w:rPr>
        <w:t>737-580-037</w:t>
      </w:r>
      <w:r w:rsidRPr="005A0BF5">
        <w:rPr>
          <w:rFonts w:asciiTheme="minorHAnsi" w:hAnsiTheme="minorHAnsi" w:cs="Helvetica"/>
          <w:bCs/>
        </w:rPr>
        <w:t>.</w:t>
      </w:r>
    </w:p>
    <w:p w14:paraId="17F98A12" w14:textId="77777777" w:rsidR="00B344BB" w:rsidRPr="005A0BF5" w:rsidRDefault="00B344BB" w:rsidP="00B344BB">
      <w:pPr>
        <w:jc w:val="center"/>
        <w:rPr>
          <w:rFonts w:asciiTheme="minorHAnsi" w:hAnsiTheme="minorHAnsi"/>
          <w:b/>
        </w:rPr>
      </w:pPr>
      <w:r w:rsidRPr="005A0BF5">
        <w:rPr>
          <w:rFonts w:asciiTheme="minorHAnsi" w:hAnsiTheme="minorHAnsi"/>
          <w:b/>
        </w:rPr>
        <w:t>§ 1</w:t>
      </w:r>
    </w:p>
    <w:p w14:paraId="5B328E75" w14:textId="77777777" w:rsidR="00B344BB" w:rsidRPr="005A0BF5" w:rsidRDefault="00B344BB" w:rsidP="00B344BB">
      <w:pPr>
        <w:jc w:val="center"/>
        <w:rPr>
          <w:rFonts w:asciiTheme="minorHAnsi" w:hAnsiTheme="minorHAnsi"/>
          <w:b/>
        </w:rPr>
      </w:pPr>
      <w:r w:rsidRPr="005A0BF5">
        <w:rPr>
          <w:rFonts w:asciiTheme="minorHAnsi" w:hAnsiTheme="minorHAnsi"/>
          <w:b/>
        </w:rPr>
        <w:t>Definicje</w:t>
      </w:r>
    </w:p>
    <w:p w14:paraId="3D900801" w14:textId="77777777" w:rsidR="00B344BB" w:rsidRPr="005A0BF5" w:rsidRDefault="00B344BB" w:rsidP="00B344BB">
      <w:pPr>
        <w:spacing w:after="120"/>
        <w:rPr>
          <w:rFonts w:asciiTheme="minorHAnsi" w:hAnsiTheme="minorHAnsi"/>
        </w:rPr>
      </w:pPr>
      <w:r w:rsidRPr="005A0BF5">
        <w:rPr>
          <w:rFonts w:asciiTheme="minorHAnsi" w:hAnsiTheme="minorHAnsi"/>
        </w:rPr>
        <w:t>Na potrzeby niniejszego dokumentu, przyjmuje się następujące znaczenie poniższych pojęć:</w:t>
      </w:r>
    </w:p>
    <w:p w14:paraId="598FDE9C" w14:textId="77777777" w:rsidR="00B344BB" w:rsidRPr="00D053A8" w:rsidRDefault="00B344BB" w:rsidP="00B344BB">
      <w:pPr>
        <w:pStyle w:val="Bezodstpw"/>
        <w:numPr>
          <w:ilvl w:val="0"/>
          <w:numId w:val="1"/>
        </w:numPr>
        <w:spacing w:after="60"/>
        <w:rPr>
          <w:szCs w:val="24"/>
        </w:rPr>
      </w:pPr>
      <w:r w:rsidRPr="00D053A8">
        <w:rPr>
          <w:b/>
          <w:szCs w:val="24"/>
        </w:rPr>
        <w:t>Kupujący</w:t>
      </w:r>
      <w:r w:rsidRPr="00D053A8">
        <w:rPr>
          <w:szCs w:val="24"/>
        </w:rPr>
        <w:t xml:space="preserve"> – osoba fizyczna, osoba prawna lub ułomna osoba prawna,</w:t>
      </w:r>
    </w:p>
    <w:p w14:paraId="7F5BF51D" w14:textId="77777777" w:rsidR="00B344BB" w:rsidRPr="005A0BF5" w:rsidRDefault="00B344BB" w:rsidP="00B344BB">
      <w:pPr>
        <w:pStyle w:val="Bezodstpw"/>
        <w:numPr>
          <w:ilvl w:val="0"/>
          <w:numId w:val="1"/>
        </w:numPr>
        <w:spacing w:after="60"/>
        <w:rPr>
          <w:szCs w:val="24"/>
        </w:rPr>
      </w:pPr>
      <w:r w:rsidRPr="005A0BF5">
        <w:rPr>
          <w:b/>
          <w:szCs w:val="24"/>
        </w:rPr>
        <w:t xml:space="preserve">Konsument </w:t>
      </w:r>
      <w:r w:rsidRPr="005A0BF5">
        <w:rPr>
          <w:szCs w:val="24"/>
        </w:rPr>
        <w:t>– osoba fizyczna, która zawarła umowę ze Sprzedawcą w zakresie niezwiązanym bezpośrednio z jej działalnością gospodarczą lub zawodową (zgodnie z art. 22</w:t>
      </w:r>
      <w:r w:rsidRPr="005A0BF5">
        <w:rPr>
          <w:szCs w:val="24"/>
          <w:vertAlign w:val="superscript"/>
        </w:rPr>
        <w:t>1</w:t>
      </w:r>
      <w:r w:rsidRPr="005A0BF5">
        <w:rPr>
          <w:szCs w:val="24"/>
        </w:rPr>
        <w:t xml:space="preserve"> ustawy z dnia 23 kwietnia 1964 r. – Kodeks cywilny, </w:t>
      </w:r>
      <w:r w:rsidRPr="005A0BF5">
        <w:rPr>
          <w:rStyle w:val="h1"/>
          <w:szCs w:val="24"/>
        </w:rPr>
        <w:t>Dz.U. 1964 nr 16 poz. 93),</w:t>
      </w:r>
    </w:p>
    <w:p w14:paraId="05D74FB3" w14:textId="77777777" w:rsidR="00B344BB" w:rsidRPr="005A0BF5" w:rsidRDefault="00B344BB" w:rsidP="00B344BB">
      <w:pPr>
        <w:pStyle w:val="Bezodstpw"/>
        <w:numPr>
          <w:ilvl w:val="0"/>
          <w:numId w:val="1"/>
        </w:numPr>
        <w:spacing w:after="60"/>
        <w:rPr>
          <w:szCs w:val="24"/>
        </w:rPr>
      </w:pPr>
      <w:r w:rsidRPr="005A0BF5">
        <w:rPr>
          <w:b/>
          <w:szCs w:val="24"/>
        </w:rPr>
        <w:t xml:space="preserve">Regulamin </w:t>
      </w:r>
      <w:r w:rsidRPr="005A0BF5">
        <w:rPr>
          <w:szCs w:val="24"/>
        </w:rPr>
        <w:t xml:space="preserve">– niniejszy regulamin dostępny pod adresem </w:t>
      </w:r>
      <w:r w:rsidRPr="00B344BB">
        <w:rPr>
          <w:color w:val="FF0000"/>
          <w:szCs w:val="24"/>
        </w:rPr>
        <w:t>http://kom-in.pl/</w:t>
      </w:r>
      <w:r w:rsidRPr="005A0BF5">
        <w:rPr>
          <w:szCs w:val="24"/>
          <w:highlight w:val="yellow"/>
        </w:rPr>
        <w:t>…………..</w:t>
      </w:r>
      <w:r w:rsidRPr="005A0BF5">
        <w:rPr>
          <w:szCs w:val="24"/>
        </w:rPr>
        <w:t>,</w:t>
      </w:r>
    </w:p>
    <w:p w14:paraId="30194ABD" w14:textId="77777777" w:rsidR="00B344BB" w:rsidRPr="00D053A8" w:rsidRDefault="00B344BB" w:rsidP="00B344BB">
      <w:pPr>
        <w:pStyle w:val="Bezodstpw"/>
        <w:numPr>
          <w:ilvl w:val="0"/>
          <w:numId w:val="1"/>
        </w:numPr>
        <w:spacing w:after="60"/>
        <w:rPr>
          <w:szCs w:val="24"/>
        </w:rPr>
      </w:pPr>
      <w:r w:rsidRPr="005A0BF5">
        <w:rPr>
          <w:b/>
          <w:szCs w:val="24"/>
        </w:rPr>
        <w:t xml:space="preserve">Sprzedawca </w:t>
      </w:r>
      <w:r w:rsidRPr="005A0BF5">
        <w:rPr>
          <w:szCs w:val="24"/>
        </w:rPr>
        <w:t xml:space="preserve">– </w:t>
      </w:r>
      <w:r>
        <w:rPr>
          <w:szCs w:val="24"/>
        </w:rPr>
        <w:t>Piotr</w:t>
      </w:r>
      <w:r w:rsidRPr="005A0BF5">
        <w:rPr>
          <w:szCs w:val="24"/>
        </w:rPr>
        <w:t xml:space="preserve"> Mielańczuk, prowadzącą działalność </w:t>
      </w:r>
      <w:r>
        <w:rPr>
          <w:szCs w:val="24"/>
        </w:rPr>
        <w:t>gospodarczą pod firmą „IGNIF</w:t>
      </w:r>
      <w:r w:rsidRPr="005A0BF5">
        <w:rPr>
          <w:szCs w:val="24"/>
        </w:rPr>
        <w:t xml:space="preserve"> </w:t>
      </w:r>
      <w:r>
        <w:rPr>
          <w:szCs w:val="24"/>
        </w:rPr>
        <w:t>Piotr</w:t>
      </w:r>
      <w:r w:rsidRPr="005A0BF5">
        <w:rPr>
          <w:szCs w:val="24"/>
        </w:rPr>
        <w:t xml:space="preserve"> Mielańczuk” z siedzibą w Koszalinie (75-430), ul. Fińska 74, wpisana do Centralnej Ewidencji i Informacji o Działalności Gospodarczej, posługująca się numerem NIP </w:t>
      </w:r>
      <w:r w:rsidRPr="00F84DFD">
        <w:rPr>
          <w:rFonts w:cs="Helvetica"/>
          <w:color w:val="262626"/>
          <w:szCs w:val="24"/>
        </w:rPr>
        <w:t>669-</w:t>
      </w:r>
      <w:r>
        <w:rPr>
          <w:rFonts w:cs="Helvetica"/>
          <w:color w:val="262626"/>
          <w:szCs w:val="24"/>
        </w:rPr>
        <w:t>241-9</w:t>
      </w:r>
      <w:r w:rsidRPr="00F84DFD">
        <w:rPr>
          <w:rFonts w:cs="Helvetica"/>
          <w:color w:val="262626"/>
          <w:szCs w:val="24"/>
        </w:rPr>
        <w:t>5-</w:t>
      </w:r>
      <w:r>
        <w:rPr>
          <w:rFonts w:cs="Helvetica"/>
          <w:color w:val="262626"/>
          <w:szCs w:val="24"/>
        </w:rPr>
        <w:t>04</w:t>
      </w:r>
      <w:r w:rsidRPr="00D053A8">
        <w:rPr>
          <w:szCs w:val="24"/>
        </w:rPr>
        <w:t xml:space="preserve">, z którą kontakt możliwy jest pod adresem siedziby wskazanym powyżej, pod adresem e-mail </w:t>
      </w:r>
      <w:r w:rsidRPr="00F84DFD">
        <w:rPr>
          <w:rFonts w:cs="Helvetica"/>
          <w:bCs/>
          <w:szCs w:val="24"/>
        </w:rPr>
        <w:t>kontakt@</w:t>
      </w:r>
      <w:r>
        <w:rPr>
          <w:rFonts w:cs="Helvetica"/>
          <w:bCs/>
          <w:szCs w:val="24"/>
        </w:rPr>
        <w:t>ignif.com</w:t>
      </w:r>
      <w:r w:rsidRPr="00D053A8">
        <w:rPr>
          <w:szCs w:val="24"/>
        </w:rPr>
        <w:t xml:space="preserve"> oraz pod numerem telefonu </w:t>
      </w:r>
      <w:r w:rsidRPr="00F84DFD">
        <w:rPr>
          <w:rFonts w:cs="Arial"/>
          <w:bCs/>
          <w:szCs w:val="24"/>
        </w:rPr>
        <w:t xml:space="preserve">+48 </w:t>
      </w:r>
      <w:r>
        <w:rPr>
          <w:rFonts w:cs="Helvetica"/>
          <w:bCs/>
          <w:szCs w:val="24"/>
        </w:rPr>
        <w:t>737</w:t>
      </w:r>
      <w:r w:rsidRPr="00F84DFD">
        <w:rPr>
          <w:rFonts w:cs="Helvetica"/>
          <w:bCs/>
          <w:szCs w:val="24"/>
        </w:rPr>
        <w:t>-</w:t>
      </w:r>
      <w:r>
        <w:rPr>
          <w:rFonts w:cs="Helvetica"/>
          <w:bCs/>
          <w:szCs w:val="24"/>
        </w:rPr>
        <w:t>580-037</w:t>
      </w:r>
      <w:r w:rsidRPr="00D053A8">
        <w:rPr>
          <w:szCs w:val="24"/>
        </w:rPr>
        <w:t xml:space="preserve">, </w:t>
      </w:r>
    </w:p>
    <w:p w14:paraId="5554FDCA" w14:textId="77777777" w:rsidR="00B344BB" w:rsidRPr="005A0BF5" w:rsidRDefault="00B344BB" w:rsidP="00B344BB">
      <w:pPr>
        <w:pStyle w:val="Bezodstpw"/>
        <w:numPr>
          <w:ilvl w:val="0"/>
          <w:numId w:val="1"/>
        </w:numPr>
        <w:spacing w:after="480"/>
        <w:rPr>
          <w:szCs w:val="24"/>
        </w:rPr>
      </w:pPr>
      <w:r w:rsidRPr="005A0BF5">
        <w:rPr>
          <w:b/>
          <w:szCs w:val="24"/>
        </w:rPr>
        <w:t xml:space="preserve">Strona Internetowa </w:t>
      </w:r>
      <w:r w:rsidRPr="005A0BF5">
        <w:rPr>
          <w:szCs w:val="24"/>
        </w:rPr>
        <w:t>– strona internetowa dostępna pod adresem http://</w:t>
      </w:r>
      <w:r>
        <w:rPr>
          <w:szCs w:val="24"/>
        </w:rPr>
        <w:t>www.ignif.com</w:t>
      </w:r>
      <w:r w:rsidRPr="005A0BF5">
        <w:rPr>
          <w:szCs w:val="24"/>
        </w:rPr>
        <w:t xml:space="preserve"> należąca do Sprzedawcy, przedstawiającą ofertę Sprzedawcy. </w:t>
      </w:r>
    </w:p>
    <w:p w14:paraId="38991303" w14:textId="77777777" w:rsidR="00B344BB" w:rsidRPr="005A0BF5" w:rsidRDefault="00B344BB" w:rsidP="00B344BB">
      <w:pPr>
        <w:pStyle w:val="Bezodstpw"/>
        <w:jc w:val="center"/>
        <w:rPr>
          <w:b/>
          <w:szCs w:val="24"/>
        </w:rPr>
      </w:pPr>
      <w:r w:rsidRPr="005A0BF5">
        <w:rPr>
          <w:b/>
          <w:szCs w:val="24"/>
        </w:rPr>
        <w:t>§ 2</w:t>
      </w:r>
    </w:p>
    <w:p w14:paraId="637B31C1" w14:textId="77777777" w:rsidR="00B344BB" w:rsidRPr="005A0BF5" w:rsidRDefault="00B344BB" w:rsidP="00B344BB">
      <w:pPr>
        <w:pStyle w:val="Bezodstpw"/>
        <w:spacing w:after="120"/>
        <w:jc w:val="center"/>
        <w:rPr>
          <w:b/>
          <w:szCs w:val="24"/>
        </w:rPr>
      </w:pPr>
      <w:r w:rsidRPr="005A0BF5">
        <w:rPr>
          <w:b/>
          <w:szCs w:val="24"/>
        </w:rPr>
        <w:t>Postanowienia wstępne</w:t>
      </w:r>
    </w:p>
    <w:p w14:paraId="0830A6E3" w14:textId="77777777" w:rsidR="00B344BB" w:rsidRPr="005A0BF5" w:rsidRDefault="00B344BB" w:rsidP="00B344BB">
      <w:pPr>
        <w:pStyle w:val="Bezodstpw"/>
        <w:numPr>
          <w:ilvl w:val="0"/>
          <w:numId w:val="2"/>
        </w:numPr>
        <w:spacing w:after="120"/>
        <w:ind w:left="360"/>
        <w:rPr>
          <w:szCs w:val="24"/>
        </w:rPr>
      </w:pPr>
      <w:r w:rsidRPr="005A0BF5">
        <w:rPr>
          <w:szCs w:val="24"/>
        </w:rPr>
        <w:t>W ofercie Sprzedawcy znajdują się następujące produkty:</w:t>
      </w:r>
    </w:p>
    <w:p w14:paraId="4D7F09E9" w14:textId="77777777" w:rsidR="00B344BB" w:rsidRPr="005A0BF5" w:rsidRDefault="00B344BB" w:rsidP="00B344BB">
      <w:pPr>
        <w:pStyle w:val="Bezodstpw"/>
        <w:numPr>
          <w:ilvl w:val="1"/>
          <w:numId w:val="2"/>
        </w:numPr>
        <w:ind w:left="1040"/>
        <w:rPr>
          <w:szCs w:val="24"/>
        </w:rPr>
      </w:pPr>
      <w:r w:rsidRPr="005A0BF5">
        <w:rPr>
          <w:szCs w:val="24"/>
        </w:rPr>
        <w:t>wkłady kominkowe,</w:t>
      </w:r>
    </w:p>
    <w:p w14:paraId="1DAC195F" w14:textId="77777777" w:rsidR="00B344BB" w:rsidRPr="005A0BF5" w:rsidRDefault="00B344BB" w:rsidP="00B344BB">
      <w:pPr>
        <w:pStyle w:val="Bezodstpw"/>
        <w:numPr>
          <w:ilvl w:val="1"/>
          <w:numId w:val="2"/>
        </w:numPr>
        <w:ind w:left="1040"/>
        <w:rPr>
          <w:szCs w:val="24"/>
        </w:rPr>
      </w:pPr>
      <w:r w:rsidRPr="005A0BF5">
        <w:rPr>
          <w:szCs w:val="24"/>
        </w:rPr>
        <w:t>kasety kominkowe,</w:t>
      </w:r>
    </w:p>
    <w:p w14:paraId="6E56104D" w14:textId="77777777" w:rsidR="00B344BB" w:rsidRPr="005A0BF5" w:rsidRDefault="00B344BB" w:rsidP="00B344BB">
      <w:pPr>
        <w:pStyle w:val="Bezodstpw"/>
        <w:numPr>
          <w:ilvl w:val="1"/>
          <w:numId w:val="2"/>
        </w:numPr>
        <w:spacing w:after="120"/>
        <w:ind w:left="1040"/>
        <w:rPr>
          <w:szCs w:val="24"/>
        </w:rPr>
      </w:pPr>
      <w:r>
        <w:rPr>
          <w:szCs w:val="24"/>
        </w:rPr>
        <w:t>drzwi</w:t>
      </w:r>
      <w:r w:rsidRPr="005A0BF5">
        <w:rPr>
          <w:szCs w:val="24"/>
        </w:rPr>
        <w:t xml:space="preserve"> do kominka.</w:t>
      </w:r>
    </w:p>
    <w:p w14:paraId="76BC3C0D" w14:textId="77777777" w:rsidR="00B344BB" w:rsidRPr="005A0BF5" w:rsidRDefault="00B344BB" w:rsidP="00B344BB">
      <w:pPr>
        <w:pStyle w:val="Bezodstpw"/>
        <w:numPr>
          <w:ilvl w:val="0"/>
          <w:numId w:val="2"/>
        </w:numPr>
        <w:spacing w:after="480"/>
        <w:ind w:left="360"/>
        <w:rPr>
          <w:szCs w:val="24"/>
        </w:rPr>
      </w:pPr>
      <w:r w:rsidRPr="005A0BF5">
        <w:rPr>
          <w:szCs w:val="24"/>
        </w:rPr>
        <w:t xml:space="preserve">Kupujący może składać zamówienia dotyczące wskazanych powyżej produktów w sposób opisany w § 3 Regulaminu. </w:t>
      </w:r>
    </w:p>
    <w:p w14:paraId="2E58B616" w14:textId="77777777" w:rsidR="00B344BB" w:rsidRPr="005A0BF5" w:rsidRDefault="00B344BB" w:rsidP="00B344BB">
      <w:pPr>
        <w:pStyle w:val="Bezodstpw"/>
        <w:jc w:val="center"/>
        <w:rPr>
          <w:b/>
          <w:szCs w:val="24"/>
        </w:rPr>
      </w:pPr>
      <w:r w:rsidRPr="005A0BF5">
        <w:rPr>
          <w:b/>
          <w:szCs w:val="24"/>
        </w:rPr>
        <w:t>§ 3</w:t>
      </w:r>
    </w:p>
    <w:p w14:paraId="1C4E2B1B" w14:textId="77777777" w:rsidR="00B344BB" w:rsidRPr="005A0BF5" w:rsidRDefault="00B344BB" w:rsidP="00B344BB">
      <w:pPr>
        <w:pStyle w:val="Bezodstpw"/>
        <w:spacing w:after="120"/>
        <w:jc w:val="center"/>
        <w:rPr>
          <w:b/>
          <w:szCs w:val="24"/>
        </w:rPr>
      </w:pPr>
      <w:r w:rsidRPr="005A0BF5">
        <w:rPr>
          <w:b/>
          <w:szCs w:val="24"/>
        </w:rPr>
        <w:t>Zamówienie</w:t>
      </w:r>
    </w:p>
    <w:p w14:paraId="7DD87EBA" w14:textId="77777777" w:rsidR="00B344BB" w:rsidRPr="00D053A8" w:rsidRDefault="00B344BB" w:rsidP="00B344BB">
      <w:pPr>
        <w:pStyle w:val="Bezodstpw"/>
        <w:numPr>
          <w:ilvl w:val="0"/>
          <w:numId w:val="3"/>
        </w:numPr>
        <w:spacing w:after="120"/>
        <w:ind w:left="360"/>
        <w:rPr>
          <w:szCs w:val="24"/>
        </w:rPr>
      </w:pPr>
      <w:r w:rsidRPr="005A0BF5">
        <w:rPr>
          <w:szCs w:val="24"/>
        </w:rPr>
        <w:t xml:space="preserve">W celu złożenia zamówienia, Kupujący powinien wysłać wiadomość e-mail na adres </w:t>
      </w:r>
      <w:r>
        <w:rPr>
          <w:szCs w:val="24"/>
        </w:rPr>
        <w:t>kontakt@ignif.com</w:t>
      </w:r>
      <w:r w:rsidRPr="005A0BF5">
        <w:rPr>
          <w:szCs w:val="24"/>
        </w:rPr>
        <w:t xml:space="preserve"> lub zadzwonić pod numer </w:t>
      </w:r>
      <w:r w:rsidRPr="00F84DFD">
        <w:rPr>
          <w:rFonts w:cs="Arial"/>
          <w:bCs/>
          <w:szCs w:val="24"/>
        </w:rPr>
        <w:t xml:space="preserve">+48 </w:t>
      </w:r>
      <w:r>
        <w:rPr>
          <w:rFonts w:cs="Helvetica"/>
          <w:bCs/>
          <w:szCs w:val="24"/>
        </w:rPr>
        <w:t>737</w:t>
      </w:r>
      <w:r w:rsidRPr="00F84DFD">
        <w:rPr>
          <w:rFonts w:cs="Helvetica"/>
          <w:bCs/>
          <w:szCs w:val="24"/>
        </w:rPr>
        <w:t>-</w:t>
      </w:r>
      <w:r>
        <w:rPr>
          <w:rFonts w:cs="Helvetica"/>
          <w:bCs/>
          <w:szCs w:val="24"/>
        </w:rPr>
        <w:t>580-037</w:t>
      </w:r>
      <w:r w:rsidRPr="00D053A8">
        <w:rPr>
          <w:szCs w:val="24"/>
        </w:rPr>
        <w:t xml:space="preserve">. </w:t>
      </w:r>
    </w:p>
    <w:p w14:paraId="75829031" w14:textId="77777777" w:rsidR="00B344BB" w:rsidRPr="005A0BF5" w:rsidRDefault="00B344BB" w:rsidP="00B344BB">
      <w:pPr>
        <w:pStyle w:val="Bezodstpw"/>
        <w:numPr>
          <w:ilvl w:val="0"/>
          <w:numId w:val="3"/>
        </w:numPr>
        <w:spacing w:after="120"/>
        <w:ind w:left="360"/>
        <w:rPr>
          <w:szCs w:val="24"/>
        </w:rPr>
      </w:pPr>
      <w:r w:rsidRPr="005A0BF5">
        <w:rPr>
          <w:szCs w:val="24"/>
        </w:rPr>
        <w:t>Kupujący powinien określić:</w:t>
      </w:r>
    </w:p>
    <w:p w14:paraId="2CE293EC" w14:textId="77777777" w:rsidR="00B344BB" w:rsidRPr="005A0BF5" w:rsidRDefault="00B344BB" w:rsidP="00B344BB">
      <w:pPr>
        <w:pStyle w:val="Bezodstpw"/>
        <w:numPr>
          <w:ilvl w:val="1"/>
          <w:numId w:val="3"/>
        </w:numPr>
        <w:spacing w:after="60"/>
        <w:ind w:left="1097"/>
        <w:rPr>
          <w:szCs w:val="24"/>
        </w:rPr>
      </w:pPr>
      <w:r w:rsidRPr="005A0BF5">
        <w:rPr>
          <w:szCs w:val="24"/>
        </w:rPr>
        <w:t xml:space="preserve">interesujący go produkt, </w:t>
      </w:r>
    </w:p>
    <w:p w14:paraId="0B51A2C6" w14:textId="77777777" w:rsidR="00B344BB" w:rsidRPr="005A0BF5" w:rsidRDefault="00B344BB" w:rsidP="00B344BB">
      <w:pPr>
        <w:pStyle w:val="Bezodstpw"/>
        <w:numPr>
          <w:ilvl w:val="1"/>
          <w:numId w:val="3"/>
        </w:numPr>
        <w:spacing w:after="60"/>
        <w:ind w:left="1097"/>
        <w:rPr>
          <w:szCs w:val="24"/>
        </w:rPr>
      </w:pPr>
      <w:r w:rsidRPr="005A0BF5">
        <w:rPr>
          <w:szCs w:val="24"/>
        </w:rPr>
        <w:lastRenderedPageBreak/>
        <w:t xml:space="preserve">dokładną specyfikację i oczekiwania dotyczące produktu, zgodnie z wymaganiami opisanymi pod adresem </w:t>
      </w:r>
      <w:r w:rsidRPr="00B344BB">
        <w:rPr>
          <w:color w:val="FF0000"/>
          <w:szCs w:val="24"/>
        </w:rPr>
        <w:t>http://kom-in.pl/tresc/jak-zamawiac.html,</w:t>
      </w:r>
    </w:p>
    <w:p w14:paraId="55DE37D5" w14:textId="77777777" w:rsidR="00B344BB" w:rsidRPr="005A0BF5" w:rsidRDefault="00B344BB" w:rsidP="00B344BB">
      <w:pPr>
        <w:pStyle w:val="Bezodstpw"/>
        <w:numPr>
          <w:ilvl w:val="1"/>
          <w:numId w:val="3"/>
        </w:numPr>
        <w:spacing w:after="60"/>
        <w:ind w:left="1097"/>
        <w:rPr>
          <w:szCs w:val="24"/>
        </w:rPr>
      </w:pPr>
      <w:r w:rsidRPr="005A0BF5">
        <w:rPr>
          <w:szCs w:val="24"/>
        </w:rPr>
        <w:t>adres, na który zamówione produkty mają zostać dostarczone,</w:t>
      </w:r>
    </w:p>
    <w:p w14:paraId="4910BF2B" w14:textId="77777777" w:rsidR="00B344BB" w:rsidRPr="005A0BF5" w:rsidRDefault="00B344BB" w:rsidP="00B344BB">
      <w:pPr>
        <w:pStyle w:val="Bezodstpw"/>
        <w:numPr>
          <w:ilvl w:val="1"/>
          <w:numId w:val="3"/>
        </w:numPr>
        <w:spacing w:after="60"/>
        <w:ind w:left="1097"/>
        <w:rPr>
          <w:szCs w:val="24"/>
        </w:rPr>
      </w:pPr>
      <w:r w:rsidRPr="005A0BF5">
        <w:rPr>
          <w:szCs w:val="24"/>
        </w:rPr>
        <w:t>adres e-mail do kontaktu z Kupującym,</w:t>
      </w:r>
    </w:p>
    <w:p w14:paraId="2282B7D4" w14:textId="77777777" w:rsidR="00B344BB" w:rsidRPr="005A0BF5" w:rsidRDefault="00B344BB" w:rsidP="00B344BB">
      <w:pPr>
        <w:pStyle w:val="Bezodstpw"/>
        <w:numPr>
          <w:ilvl w:val="1"/>
          <w:numId w:val="3"/>
        </w:numPr>
        <w:spacing w:after="60"/>
        <w:ind w:left="1097"/>
        <w:rPr>
          <w:szCs w:val="24"/>
        </w:rPr>
      </w:pPr>
      <w:r w:rsidRPr="005A0BF5">
        <w:rPr>
          <w:szCs w:val="24"/>
        </w:rPr>
        <w:t>numer telefonu do kontaktu z Kupującym,</w:t>
      </w:r>
    </w:p>
    <w:p w14:paraId="0BD30660" w14:textId="77777777" w:rsidR="00B344BB" w:rsidRPr="005A0BF5" w:rsidRDefault="00B344BB" w:rsidP="00B344BB">
      <w:pPr>
        <w:pStyle w:val="Bezodstpw"/>
        <w:numPr>
          <w:ilvl w:val="1"/>
          <w:numId w:val="3"/>
        </w:numPr>
        <w:spacing w:after="120"/>
        <w:ind w:left="1097"/>
        <w:rPr>
          <w:szCs w:val="24"/>
        </w:rPr>
      </w:pPr>
      <w:r w:rsidRPr="005A0BF5">
        <w:rPr>
          <w:szCs w:val="24"/>
        </w:rPr>
        <w:t>dane dotyczące prowadzącej działalności gospodarczej (firma, siedziba, numer NIP) – jeśli Kupujący składa zamówienie w ramach prowadzonej działalności gospodarczej.</w:t>
      </w:r>
    </w:p>
    <w:p w14:paraId="39A859DB" w14:textId="77777777" w:rsidR="00B344BB" w:rsidRPr="005A0BF5" w:rsidRDefault="00B344BB" w:rsidP="00B344BB">
      <w:pPr>
        <w:pStyle w:val="Bezodstpw"/>
        <w:numPr>
          <w:ilvl w:val="0"/>
          <w:numId w:val="3"/>
        </w:numPr>
        <w:spacing w:after="120"/>
        <w:ind w:left="360"/>
        <w:rPr>
          <w:szCs w:val="24"/>
        </w:rPr>
      </w:pPr>
      <w:r w:rsidRPr="005A0BF5">
        <w:rPr>
          <w:szCs w:val="24"/>
        </w:rPr>
        <w:t xml:space="preserve">Jeśli Kupujący składa zamówienie telefonicznie, Sprzedawca potwierdzi złożenie zamówienia w postaci wiadomości e-mail wysłanej na adres podany przez Kupującego.  </w:t>
      </w:r>
    </w:p>
    <w:p w14:paraId="0A8BFD41" w14:textId="77777777" w:rsidR="00B344BB" w:rsidRPr="005A0BF5" w:rsidRDefault="00B344BB" w:rsidP="00B344BB">
      <w:pPr>
        <w:pStyle w:val="Bezodstpw"/>
        <w:numPr>
          <w:ilvl w:val="0"/>
          <w:numId w:val="3"/>
        </w:numPr>
        <w:spacing w:after="120"/>
        <w:ind w:left="360"/>
        <w:rPr>
          <w:szCs w:val="24"/>
        </w:rPr>
      </w:pPr>
      <w:r w:rsidRPr="005A0BF5">
        <w:rPr>
          <w:szCs w:val="24"/>
        </w:rPr>
        <w:t xml:space="preserve">Jeśli Kupujący składa zamówienia e-mailowo, Sprzedawca potwierdzi złożenie zamówienia, odpowiadając na wiadomość. </w:t>
      </w:r>
    </w:p>
    <w:p w14:paraId="377F6029" w14:textId="77777777" w:rsidR="00B344BB" w:rsidRPr="005A0BF5" w:rsidRDefault="00B344BB" w:rsidP="00B344BB">
      <w:pPr>
        <w:pStyle w:val="Bezodstpw"/>
        <w:numPr>
          <w:ilvl w:val="0"/>
          <w:numId w:val="3"/>
        </w:numPr>
        <w:spacing w:after="120"/>
        <w:ind w:left="360"/>
        <w:rPr>
          <w:szCs w:val="24"/>
        </w:rPr>
      </w:pPr>
      <w:r w:rsidRPr="005A0BF5">
        <w:rPr>
          <w:szCs w:val="24"/>
        </w:rPr>
        <w:t xml:space="preserve">W ciągu </w:t>
      </w:r>
      <w:r w:rsidRPr="005A0BF5">
        <w:rPr>
          <w:szCs w:val="24"/>
          <w:highlight w:val="yellow"/>
        </w:rPr>
        <w:t>..............</w:t>
      </w:r>
      <w:r w:rsidRPr="005A0BF5">
        <w:rPr>
          <w:szCs w:val="24"/>
        </w:rPr>
        <w:t xml:space="preserve"> dni roboczych od otrzymania zamówienia, Sprzedawca prześle Kupującemu proponowane warunki realizacji zamówienia, obejmujące w szczególności:</w:t>
      </w:r>
    </w:p>
    <w:p w14:paraId="2C98CB8E" w14:textId="77777777" w:rsidR="00B344BB" w:rsidRPr="005A0BF5" w:rsidRDefault="00B344BB" w:rsidP="00B344BB">
      <w:pPr>
        <w:pStyle w:val="Bezodstpw"/>
        <w:numPr>
          <w:ilvl w:val="1"/>
          <w:numId w:val="3"/>
        </w:numPr>
        <w:ind w:left="1040"/>
        <w:rPr>
          <w:szCs w:val="24"/>
        </w:rPr>
      </w:pPr>
      <w:r w:rsidRPr="005A0BF5">
        <w:rPr>
          <w:szCs w:val="24"/>
        </w:rPr>
        <w:t xml:space="preserve">termin realizacji, </w:t>
      </w:r>
    </w:p>
    <w:p w14:paraId="7CC5C513" w14:textId="77777777" w:rsidR="00B344BB" w:rsidRPr="005A0BF5" w:rsidRDefault="00B344BB" w:rsidP="00B344BB">
      <w:pPr>
        <w:pStyle w:val="Bezodstpw"/>
        <w:numPr>
          <w:ilvl w:val="1"/>
          <w:numId w:val="3"/>
        </w:numPr>
        <w:ind w:left="1040"/>
        <w:rPr>
          <w:szCs w:val="24"/>
        </w:rPr>
      </w:pPr>
      <w:r w:rsidRPr="005A0BF5">
        <w:rPr>
          <w:szCs w:val="24"/>
        </w:rPr>
        <w:t xml:space="preserve">cenę, </w:t>
      </w:r>
    </w:p>
    <w:p w14:paraId="4A265679" w14:textId="77777777" w:rsidR="00B344BB" w:rsidRPr="005A0BF5" w:rsidRDefault="00B344BB" w:rsidP="00B344BB">
      <w:pPr>
        <w:pStyle w:val="Bezodstpw"/>
        <w:numPr>
          <w:ilvl w:val="1"/>
          <w:numId w:val="3"/>
        </w:numPr>
        <w:ind w:left="1040"/>
        <w:rPr>
          <w:szCs w:val="24"/>
        </w:rPr>
      </w:pPr>
      <w:r w:rsidRPr="005A0BF5">
        <w:rPr>
          <w:szCs w:val="24"/>
        </w:rPr>
        <w:t xml:space="preserve">wysokość zadatku, </w:t>
      </w:r>
    </w:p>
    <w:p w14:paraId="3BD04170" w14:textId="77777777" w:rsidR="00B344BB" w:rsidRPr="005A0BF5" w:rsidRDefault="00B344BB" w:rsidP="00B344BB">
      <w:pPr>
        <w:pStyle w:val="Bezodstpw"/>
        <w:numPr>
          <w:ilvl w:val="1"/>
          <w:numId w:val="3"/>
        </w:numPr>
        <w:ind w:left="1040"/>
        <w:rPr>
          <w:szCs w:val="24"/>
        </w:rPr>
      </w:pPr>
      <w:r w:rsidRPr="005A0BF5">
        <w:rPr>
          <w:szCs w:val="24"/>
        </w:rPr>
        <w:t>koszty dostawy,</w:t>
      </w:r>
    </w:p>
    <w:p w14:paraId="3F6B4B97" w14:textId="77777777" w:rsidR="00B344BB" w:rsidRPr="005A0BF5" w:rsidRDefault="00B344BB" w:rsidP="00B344BB">
      <w:pPr>
        <w:pStyle w:val="Bezodstpw"/>
        <w:numPr>
          <w:ilvl w:val="1"/>
          <w:numId w:val="3"/>
        </w:numPr>
        <w:spacing w:after="120"/>
        <w:ind w:left="1040"/>
        <w:rPr>
          <w:szCs w:val="24"/>
        </w:rPr>
      </w:pPr>
      <w:r w:rsidRPr="005A0BF5">
        <w:rPr>
          <w:szCs w:val="24"/>
        </w:rPr>
        <w:t xml:space="preserve">projekt, na podstawie którego produkt zostanie wykonany.  </w:t>
      </w:r>
    </w:p>
    <w:p w14:paraId="123FBAE5" w14:textId="77777777" w:rsidR="00B344BB" w:rsidRPr="005A0BF5" w:rsidRDefault="00B344BB" w:rsidP="00B344BB">
      <w:pPr>
        <w:pStyle w:val="Bezodstpw"/>
        <w:numPr>
          <w:ilvl w:val="0"/>
          <w:numId w:val="3"/>
        </w:numPr>
        <w:spacing w:after="120"/>
        <w:ind w:left="360"/>
        <w:rPr>
          <w:szCs w:val="24"/>
        </w:rPr>
      </w:pPr>
      <w:r w:rsidRPr="005A0BF5">
        <w:rPr>
          <w:szCs w:val="24"/>
        </w:rPr>
        <w:t xml:space="preserve">Strony mogą negocjować warunki realizacji zamówienia poprzez wymianę wiadomości e-mail lub rozmowy telefoniczne. </w:t>
      </w:r>
    </w:p>
    <w:p w14:paraId="31F1B145" w14:textId="77777777" w:rsidR="00B344BB" w:rsidRPr="005A0BF5" w:rsidRDefault="00B344BB" w:rsidP="00B344BB">
      <w:pPr>
        <w:pStyle w:val="Bezodstpw"/>
        <w:numPr>
          <w:ilvl w:val="0"/>
          <w:numId w:val="3"/>
        </w:numPr>
        <w:spacing w:after="120"/>
        <w:ind w:left="360"/>
        <w:rPr>
          <w:szCs w:val="24"/>
        </w:rPr>
      </w:pPr>
      <w:r w:rsidRPr="005A0BF5">
        <w:rPr>
          <w:szCs w:val="24"/>
        </w:rPr>
        <w:t xml:space="preserve">Z chwilą, gdy strony dojdą do porozumienia co do wszystkich warunków realizacji zamówienia, Sprzedawca prześle Kupującemu na jego adres e-mail podsumowanie zamówienia. </w:t>
      </w:r>
    </w:p>
    <w:p w14:paraId="202A61E2" w14:textId="77777777" w:rsidR="00B344BB" w:rsidRPr="005A0BF5" w:rsidRDefault="00B344BB" w:rsidP="00B344BB">
      <w:pPr>
        <w:pStyle w:val="Bezodstpw"/>
        <w:numPr>
          <w:ilvl w:val="0"/>
          <w:numId w:val="3"/>
        </w:numPr>
        <w:spacing w:after="480"/>
        <w:ind w:left="360"/>
        <w:rPr>
          <w:szCs w:val="24"/>
        </w:rPr>
      </w:pPr>
      <w:r w:rsidRPr="005A0BF5">
        <w:rPr>
          <w:szCs w:val="24"/>
        </w:rPr>
        <w:t>Z chwilą zaakceptowania przez Kupującego podsumowania zamówienia, między Kupującym a Sprzedawcą dochodzi do zawarcia umowy, mocą której Sprzedawca zobowiązuje się wykonać zamawiany produkt zgodnie z specyfikacją zawartą w podsumowaniu zamówienia oraz przenieść na Kupującego własność tego produktu, a Kupujący zobowiązuje się zapłacić Sprzedawcy cenę za produkt oraz pokryć koszty dostawy produktu do Kupującego.</w:t>
      </w:r>
    </w:p>
    <w:p w14:paraId="14F9EF53" w14:textId="77777777" w:rsidR="00B344BB" w:rsidRPr="005A0BF5" w:rsidRDefault="00B344BB" w:rsidP="00B344BB">
      <w:pPr>
        <w:pStyle w:val="Bezodstpw"/>
        <w:jc w:val="center"/>
        <w:rPr>
          <w:b/>
          <w:szCs w:val="24"/>
        </w:rPr>
      </w:pPr>
      <w:r w:rsidRPr="005A0BF5">
        <w:rPr>
          <w:b/>
          <w:szCs w:val="24"/>
        </w:rPr>
        <w:t>§ 4</w:t>
      </w:r>
    </w:p>
    <w:p w14:paraId="535EFCEC" w14:textId="77777777" w:rsidR="00B344BB" w:rsidRPr="005A0BF5" w:rsidRDefault="00B344BB" w:rsidP="00B344BB">
      <w:pPr>
        <w:pStyle w:val="Bezodstpw"/>
        <w:spacing w:after="120"/>
        <w:jc w:val="center"/>
        <w:rPr>
          <w:b/>
          <w:szCs w:val="24"/>
        </w:rPr>
      </w:pPr>
      <w:r w:rsidRPr="005A0BF5">
        <w:rPr>
          <w:b/>
          <w:szCs w:val="24"/>
        </w:rPr>
        <w:t>Zadatek</w:t>
      </w:r>
    </w:p>
    <w:p w14:paraId="7E19C54B" w14:textId="77777777" w:rsidR="00B344BB" w:rsidRPr="005A0BF5" w:rsidRDefault="00B344BB" w:rsidP="00B344BB">
      <w:pPr>
        <w:pStyle w:val="Bezodstpw"/>
        <w:numPr>
          <w:ilvl w:val="0"/>
          <w:numId w:val="11"/>
        </w:numPr>
        <w:spacing w:after="120"/>
        <w:ind w:left="360"/>
        <w:rPr>
          <w:szCs w:val="24"/>
        </w:rPr>
      </w:pPr>
      <w:r w:rsidRPr="005A0BF5">
        <w:rPr>
          <w:szCs w:val="24"/>
        </w:rPr>
        <w:t>Jeśli Kupujący zamawia produkt wykonywany na indywidualne zamówienie, Sprzedawca może uzależnić realizację zamówienia od przekazania mu przez Kupującego zadatku.</w:t>
      </w:r>
    </w:p>
    <w:p w14:paraId="3DB2CD1A" w14:textId="77777777" w:rsidR="00B344BB" w:rsidRPr="005A0BF5" w:rsidRDefault="00B344BB" w:rsidP="00B344BB">
      <w:pPr>
        <w:pStyle w:val="Bezodstpw"/>
        <w:numPr>
          <w:ilvl w:val="0"/>
          <w:numId w:val="11"/>
        </w:numPr>
        <w:spacing w:after="120"/>
        <w:ind w:left="360"/>
        <w:rPr>
          <w:szCs w:val="24"/>
        </w:rPr>
      </w:pPr>
      <w:r w:rsidRPr="005A0BF5">
        <w:rPr>
          <w:szCs w:val="24"/>
        </w:rPr>
        <w:t>Ewentualna informacja o oczekiwanym zadatku i jego wysokości znajduje się w proponowanych warunkach realizacji zamówienia, o których mowa w § 3 ust. 5 Regulaminu.</w:t>
      </w:r>
    </w:p>
    <w:p w14:paraId="0F7325DB" w14:textId="77777777" w:rsidR="00B344BB" w:rsidRPr="005A0BF5" w:rsidRDefault="00B344BB" w:rsidP="00B344BB">
      <w:pPr>
        <w:pStyle w:val="Bezodstpw"/>
        <w:numPr>
          <w:ilvl w:val="0"/>
          <w:numId w:val="11"/>
        </w:numPr>
        <w:spacing w:after="480"/>
        <w:ind w:left="360"/>
        <w:rPr>
          <w:szCs w:val="24"/>
        </w:rPr>
      </w:pPr>
      <w:r w:rsidRPr="005A0BF5">
        <w:rPr>
          <w:szCs w:val="24"/>
        </w:rPr>
        <w:t xml:space="preserve">Kupujący zobowiązany jest do przekazania Sprzedawcy zadatku na rachunek bankowy Sprzedawcy w ciągu trzech dni od zawarcia umowy, o której mowa w § 3 ust. 8 Regulaminu. W razie braku zapłaty zadatku w terminie, Sprzedawca wezwie Kupującego do zapłaty zadatku, wyznaczając mu w tym celu odpowiedni termin, nie dłuższy niż 7 dni. W razie braku zapłaty zadatku, Sprzedawca może odstąpić od umowy w ciągu kolejnych 30 dni. </w:t>
      </w:r>
    </w:p>
    <w:p w14:paraId="4F7FFA01" w14:textId="77777777" w:rsidR="00B344BB" w:rsidRPr="005A0BF5" w:rsidRDefault="00B344BB" w:rsidP="00B344BB">
      <w:pPr>
        <w:pStyle w:val="Bezodstpw"/>
        <w:jc w:val="center"/>
        <w:rPr>
          <w:b/>
          <w:szCs w:val="24"/>
        </w:rPr>
      </w:pPr>
      <w:r w:rsidRPr="005A0BF5">
        <w:rPr>
          <w:b/>
          <w:szCs w:val="24"/>
        </w:rPr>
        <w:t>§ 5</w:t>
      </w:r>
    </w:p>
    <w:p w14:paraId="7BA6E215" w14:textId="77777777" w:rsidR="00B344BB" w:rsidRPr="005A0BF5" w:rsidRDefault="00B344BB" w:rsidP="00B344BB">
      <w:pPr>
        <w:pStyle w:val="Bezodstpw"/>
        <w:spacing w:after="120"/>
        <w:jc w:val="center"/>
        <w:rPr>
          <w:b/>
          <w:szCs w:val="24"/>
        </w:rPr>
      </w:pPr>
      <w:r w:rsidRPr="005A0BF5">
        <w:rPr>
          <w:b/>
          <w:szCs w:val="24"/>
        </w:rPr>
        <w:t>Realizacja zamówienia</w:t>
      </w:r>
    </w:p>
    <w:p w14:paraId="4C3C4B25" w14:textId="77777777" w:rsidR="00B344BB" w:rsidRPr="005A0BF5" w:rsidRDefault="00B344BB" w:rsidP="00B344BB">
      <w:pPr>
        <w:pStyle w:val="Bezodstpw"/>
        <w:numPr>
          <w:ilvl w:val="0"/>
          <w:numId w:val="12"/>
        </w:numPr>
        <w:spacing w:after="120"/>
        <w:ind w:left="360"/>
        <w:rPr>
          <w:szCs w:val="24"/>
        </w:rPr>
      </w:pPr>
      <w:r w:rsidRPr="005A0BF5">
        <w:rPr>
          <w:szCs w:val="24"/>
        </w:rPr>
        <w:t>Realizacja zamówienia polega na wykonaniu produktu i przygotowaniu go do wysyłki do Kupującego.</w:t>
      </w:r>
    </w:p>
    <w:p w14:paraId="401BACAC" w14:textId="77777777" w:rsidR="00B344BB" w:rsidRPr="005A0BF5" w:rsidRDefault="00B344BB" w:rsidP="00B344BB">
      <w:pPr>
        <w:pStyle w:val="Bezodstpw"/>
        <w:numPr>
          <w:ilvl w:val="0"/>
          <w:numId w:val="12"/>
        </w:numPr>
        <w:spacing w:after="120"/>
        <w:ind w:left="360"/>
        <w:rPr>
          <w:szCs w:val="24"/>
        </w:rPr>
      </w:pPr>
      <w:r w:rsidRPr="005A0BF5">
        <w:rPr>
          <w:szCs w:val="24"/>
        </w:rPr>
        <w:t>Zamówienie uważa się za zrealizowane z chwilą przygotowania go do wysyłki do Kupującego.</w:t>
      </w:r>
    </w:p>
    <w:p w14:paraId="00BC2159" w14:textId="77777777" w:rsidR="00B344BB" w:rsidRPr="005A0BF5" w:rsidRDefault="00B344BB" w:rsidP="00B344BB">
      <w:pPr>
        <w:pStyle w:val="Bezodstpw"/>
        <w:numPr>
          <w:ilvl w:val="0"/>
          <w:numId w:val="12"/>
        </w:numPr>
        <w:spacing w:after="120"/>
        <w:ind w:left="360"/>
        <w:rPr>
          <w:szCs w:val="24"/>
        </w:rPr>
      </w:pPr>
      <w:r w:rsidRPr="005A0BF5">
        <w:rPr>
          <w:szCs w:val="24"/>
        </w:rPr>
        <w:t>Czas realizacji zamówienia liczony jest od zawarcia umowy albo od otrzymania zadatku – w zależności, czy Sprzedawca uzależnił realizację zamówienia od przekazania mu zadatku zgodnie z postanowieniami § 4 Regulaminu.</w:t>
      </w:r>
    </w:p>
    <w:p w14:paraId="4C580529" w14:textId="77777777" w:rsidR="00B344BB" w:rsidRPr="005A0BF5" w:rsidRDefault="00B344BB" w:rsidP="00B344BB">
      <w:pPr>
        <w:pStyle w:val="Bezodstpw"/>
        <w:jc w:val="center"/>
        <w:rPr>
          <w:b/>
          <w:szCs w:val="24"/>
        </w:rPr>
      </w:pPr>
    </w:p>
    <w:p w14:paraId="67CAC7B7" w14:textId="77777777" w:rsidR="00B344BB" w:rsidRPr="005A0BF5" w:rsidRDefault="00B344BB" w:rsidP="00B344BB">
      <w:pPr>
        <w:pStyle w:val="Bezodstpw"/>
        <w:jc w:val="center"/>
        <w:rPr>
          <w:b/>
          <w:szCs w:val="24"/>
        </w:rPr>
      </w:pPr>
    </w:p>
    <w:p w14:paraId="695CAA45" w14:textId="77777777" w:rsidR="00B344BB" w:rsidRPr="005A0BF5" w:rsidRDefault="00B344BB" w:rsidP="00B344BB">
      <w:pPr>
        <w:pStyle w:val="Bezodstpw"/>
        <w:jc w:val="center"/>
        <w:rPr>
          <w:b/>
          <w:szCs w:val="24"/>
        </w:rPr>
      </w:pPr>
      <w:r w:rsidRPr="005A0BF5">
        <w:rPr>
          <w:b/>
          <w:szCs w:val="24"/>
        </w:rPr>
        <w:t>§ 6</w:t>
      </w:r>
    </w:p>
    <w:p w14:paraId="22FCFD66" w14:textId="77777777" w:rsidR="00B344BB" w:rsidRPr="005A0BF5" w:rsidRDefault="00B344BB" w:rsidP="00B344BB">
      <w:pPr>
        <w:pStyle w:val="Bezodstpw"/>
        <w:spacing w:after="120"/>
        <w:jc w:val="center"/>
        <w:rPr>
          <w:b/>
          <w:szCs w:val="24"/>
        </w:rPr>
      </w:pPr>
      <w:r w:rsidRPr="005A0BF5">
        <w:rPr>
          <w:b/>
          <w:szCs w:val="24"/>
        </w:rPr>
        <w:t>Sposób i koszty dostawy</w:t>
      </w:r>
    </w:p>
    <w:p w14:paraId="5E91EDD9" w14:textId="77777777" w:rsidR="00B344BB" w:rsidRPr="005A0BF5" w:rsidRDefault="00B344BB" w:rsidP="00B344BB">
      <w:pPr>
        <w:pStyle w:val="Bezodstpw"/>
        <w:numPr>
          <w:ilvl w:val="0"/>
          <w:numId w:val="6"/>
        </w:numPr>
        <w:spacing w:after="120"/>
        <w:ind w:left="360"/>
        <w:rPr>
          <w:szCs w:val="24"/>
        </w:rPr>
      </w:pPr>
      <w:r w:rsidRPr="005A0BF5">
        <w:rPr>
          <w:szCs w:val="24"/>
        </w:rPr>
        <w:t xml:space="preserve">Produkty dostarczane są do Kupujących za pośrednictwem firmy kurierskiej DHL. </w:t>
      </w:r>
    </w:p>
    <w:p w14:paraId="1F5E75BA" w14:textId="77777777" w:rsidR="00B344BB" w:rsidRPr="005A0BF5" w:rsidRDefault="00B344BB" w:rsidP="00B344BB">
      <w:pPr>
        <w:pStyle w:val="Bezodstpw"/>
        <w:numPr>
          <w:ilvl w:val="0"/>
          <w:numId w:val="6"/>
        </w:numPr>
        <w:spacing w:after="120"/>
        <w:ind w:left="360"/>
        <w:rPr>
          <w:szCs w:val="24"/>
        </w:rPr>
      </w:pPr>
      <w:r w:rsidRPr="005A0BF5">
        <w:rPr>
          <w:szCs w:val="24"/>
        </w:rPr>
        <w:t>Przesyłka nadawana jest po otrzymaniu przez Sprzedawcę całości zapłaty za zamówienie, chyba, że strony uzgodniły sposób płatności gotówką przy odbiorze (przesyłka za pobraniem).</w:t>
      </w:r>
    </w:p>
    <w:p w14:paraId="05D71686" w14:textId="77777777" w:rsidR="00B344BB" w:rsidRPr="00F84DFD" w:rsidRDefault="00B344BB" w:rsidP="00B344BB">
      <w:pPr>
        <w:pStyle w:val="Bezodstpw"/>
        <w:numPr>
          <w:ilvl w:val="0"/>
          <w:numId w:val="6"/>
        </w:numPr>
        <w:spacing w:after="120"/>
        <w:ind w:left="360"/>
        <w:rPr>
          <w:szCs w:val="24"/>
        </w:rPr>
      </w:pPr>
      <w:r w:rsidRPr="00F84DFD">
        <w:rPr>
          <w:rFonts w:cs="PT Sans"/>
          <w:szCs w:val="24"/>
        </w:rPr>
        <w:t>Kurier jest zobowiązany dostarczyć przesyłkę do lokalu odbiorcy wyłącznie, gdy waga paczki nie przekracza 30kg. W przypadku cięższych przesyłek kurier może dostarczyć przesyłkę wyłącznie pod budynek.</w:t>
      </w:r>
    </w:p>
    <w:p w14:paraId="2787BDC4" w14:textId="77777777" w:rsidR="00B344BB" w:rsidRPr="00F84DFD" w:rsidRDefault="00B344BB" w:rsidP="00B344BB">
      <w:pPr>
        <w:pStyle w:val="Bezodstpw"/>
        <w:numPr>
          <w:ilvl w:val="0"/>
          <w:numId w:val="6"/>
        </w:numPr>
        <w:spacing w:after="120"/>
        <w:ind w:left="360"/>
        <w:rPr>
          <w:szCs w:val="24"/>
        </w:rPr>
      </w:pPr>
      <w:r w:rsidRPr="00F84DFD">
        <w:rPr>
          <w:rFonts w:cs="PT Sans"/>
          <w:szCs w:val="24"/>
        </w:rPr>
        <w:t>Dostawa produktu następuje po wcześniejszym uzgodnieniu z Kupującym terminu wysyłki. Wysyłka produktu potwierdzana jest drogą mailową. W treści wiadomości załączony jest numer listu przewozowego kuriera, za pomocą którego możliwe będzie śledzenie miejsca pobytu przesyłki, po jej nadaniu, na stronie internetowej przewoźnika.</w:t>
      </w:r>
    </w:p>
    <w:p w14:paraId="1D87CCB1" w14:textId="77777777" w:rsidR="00B344BB" w:rsidRPr="00D053A8" w:rsidRDefault="00B344BB" w:rsidP="00B344BB">
      <w:pPr>
        <w:pStyle w:val="Bezodstpw"/>
        <w:numPr>
          <w:ilvl w:val="0"/>
          <w:numId w:val="6"/>
        </w:numPr>
        <w:spacing w:after="480"/>
        <w:ind w:left="360"/>
        <w:rPr>
          <w:szCs w:val="24"/>
        </w:rPr>
      </w:pPr>
      <w:r w:rsidRPr="00F84DFD">
        <w:rPr>
          <w:rFonts w:cs="PT Sans"/>
          <w:szCs w:val="24"/>
        </w:rPr>
        <w:t xml:space="preserve">Koszty dostawy ponosi Kupujący, chyba że kwota zamówienia przekracza </w:t>
      </w:r>
      <w:r w:rsidRPr="005A0BF5">
        <w:rPr>
          <w:rFonts w:cs="PT Sans"/>
          <w:szCs w:val="24"/>
          <w:highlight w:val="yellow"/>
        </w:rPr>
        <w:t>…………..</w:t>
      </w:r>
      <w:r w:rsidRPr="00F84DFD">
        <w:rPr>
          <w:rFonts w:cs="PT Sans"/>
          <w:szCs w:val="24"/>
        </w:rPr>
        <w:t xml:space="preserve"> (słownie:  </w:t>
      </w:r>
      <w:r w:rsidRPr="00F84DFD">
        <w:rPr>
          <w:rFonts w:cs="PT Sans"/>
          <w:szCs w:val="24"/>
          <w:highlight w:val="yellow"/>
        </w:rPr>
        <w:t>…………..</w:t>
      </w:r>
      <w:r w:rsidRPr="00F84DFD">
        <w:rPr>
          <w:rFonts w:cs="PT Sans"/>
          <w:szCs w:val="24"/>
        </w:rPr>
        <w:t xml:space="preserve">) złotych – w takiej sytuacji, koszt dostawy ponosi Sprzedawca. </w:t>
      </w:r>
    </w:p>
    <w:p w14:paraId="7DC45686" w14:textId="77777777" w:rsidR="00B344BB" w:rsidRPr="005A0BF5" w:rsidRDefault="00B344BB" w:rsidP="00B344BB">
      <w:pPr>
        <w:pStyle w:val="Bezodstpw"/>
        <w:jc w:val="center"/>
        <w:rPr>
          <w:b/>
          <w:szCs w:val="24"/>
        </w:rPr>
      </w:pPr>
      <w:r w:rsidRPr="005A0BF5">
        <w:rPr>
          <w:b/>
          <w:szCs w:val="24"/>
        </w:rPr>
        <w:t>§ 7</w:t>
      </w:r>
    </w:p>
    <w:p w14:paraId="703843AB" w14:textId="77777777" w:rsidR="00B344BB" w:rsidRPr="005A0BF5" w:rsidRDefault="00B344BB" w:rsidP="00B344BB">
      <w:pPr>
        <w:pStyle w:val="Bezodstpw"/>
        <w:spacing w:after="120"/>
        <w:jc w:val="center"/>
        <w:rPr>
          <w:b/>
          <w:szCs w:val="24"/>
        </w:rPr>
      </w:pPr>
      <w:r w:rsidRPr="005A0BF5">
        <w:rPr>
          <w:b/>
          <w:szCs w:val="24"/>
        </w:rPr>
        <w:t>Zapłata</w:t>
      </w:r>
    </w:p>
    <w:p w14:paraId="3988F407" w14:textId="77777777" w:rsidR="00B344BB" w:rsidRPr="005A0BF5" w:rsidRDefault="00B344BB" w:rsidP="00B344BB">
      <w:pPr>
        <w:pStyle w:val="Bezodstpw"/>
        <w:numPr>
          <w:ilvl w:val="0"/>
          <w:numId w:val="4"/>
        </w:numPr>
        <w:spacing w:after="120"/>
        <w:ind w:left="360"/>
        <w:rPr>
          <w:szCs w:val="24"/>
        </w:rPr>
      </w:pPr>
      <w:r w:rsidRPr="005A0BF5">
        <w:rPr>
          <w:szCs w:val="24"/>
        </w:rPr>
        <w:t>Zadatek zawsze płatny jest przelewem na rachunek bankowy Sprzedawcy.</w:t>
      </w:r>
    </w:p>
    <w:p w14:paraId="56068297" w14:textId="77777777" w:rsidR="00B344BB" w:rsidRDefault="00B344BB" w:rsidP="00B344BB">
      <w:pPr>
        <w:pStyle w:val="Bezodstpw"/>
        <w:numPr>
          <w:ilvl w:val="0"/>
          <w:numId w:val="4"/>
        </w:numPr>
        <w:spacing w:after="480"/>
        <w:ind w:left="360"/>
        <w:rPr>
          <w:szCs w:val="24"/>
        </w:rPr>
      </w:pPr>
      <w:r w:rsidRPr="005A0BF5">
        <w:rPr>
          <w:szCs w:val="24"/>
        </w:rPr>
        <w:t>Pozostała płatność może być dokonana przelewem na rachunek bankowy Sprzedawcy albo gotówką przy odbiorze (przesyłka za pobraniem).</w:t>
      </w:r>
    </w:p>
    <w:p w14:paraId="52CCB0B9" w14:textId="77777777" w:rsidR="00B344BB" w:rsidRDefault="00B344BB" w:rsidP="00B344BB">
      <w:pPr>
        <w:pStyle w:val="Bezodstpw"/>
        <w:spacing w:after="480"/>
        <w:ind w:left="360"/>
        <w:rPr>
          <w:szCs w:val="24"/>
        </w:rPr>
      </w:pPr>
    </w:p>
    <w:p w14:paraId="11A48931" w14:textId="77777777" w:rsidR="00B344BB" w:rsidRPr="005A0BF5" w:rsidRDefault="00B344BB" w:rsidP="00B344BB">
      <w:pPr>
        <w:pStyle w:val="Bezodstpw"/>
        <w:spacing w:after="480"/>
        <w:ind w:left="360"/>
        <w:rPr>
          <w:szCs w:val="24"/>
        </w:rPr>
      </w:pPr>
      <w:r w:rsidRPr="005A0BF5">
        <w:rPr>
          <w:szCs w:val="24"/>
        </w:rPr>
        <w:t xml:space="preserve"> </w:t>
      </w:r>
    </w:p>
    <w:p w14:paraId="702FEA6D" w14:textId="77777777" w:rsidR="00B344BB" w:rsidRPr="005A0BF5" w:rsidRDefault="00B344BB" w:rsidP="00B344BB">
      <w:pPr>
        <w:pStyle w:val="Bezodstpw"/>
        <w:jc w:val="center"/>
        <w:rPr>
          <w:b/>
          <w:szCs w:val="24"/>
        </w:rPr>
      </w:pPr>
      <w:r w:rsidRPr="005A0BF5">
        <w:rPr>
          <w:b/>
          <w:szCs w:val="24"/>
        </w:rPr>
        <w:t>§ 8</w:t>
      </w:r>
    </w:p>
    <w:p w14:paraId="79413854" w14:textId="77777777" w:rsidR="00B344BB" w:rsidRPr="005A0BF5" w:rsidRDefault="00B344BB" w:rsidP="00B344BB">
      <w:pPr>
        <w:pStyle w:val="Bezodstpw"/>
        <w:spacing w:after="120"/>
        <w:jc w:val="center"/>
        <w:rPr>
          <w:b/>
          <w:szCs w:val="24"/>
        </w:rPr>
      </w:pPr>
      <w:r w:rsidRPr="005A0BF5">
        <w:rPr>
          <w:b/>
          <w:szCs w:val="24"/>
        </w:rPr>
        <w:t>Odstąpienie od umowy Konsumenta</w:t>
      </w:r>
    </w:p>
    <w:p w14:paraId="561ADB89" w14:textId="77777777" w:rsidR="00B344BB" w:rsidRPr="005A0BF5" w:rsidRDefault="00B344BB" w:rsidP="00B344BB">
      <w:pPr>
        <w:pStyle w:val="Bezodstpw"/>
        <w:numPr>
          <w:ilvl w:val="0"/>
          <w:numId w:val="5"/>
        </w:numPr>
        <w:spacing w:after="120"/>
        <w:ind w:left="360"/>
        <w:rPr>
          <w:szCs w:val="24"/>
        </w:rPr>
      </w:pPr>
      <w:r w:rsidRPr="005A0BF5">
        <w:rPr>
          <w:szCs w:val="24"/>
        </w:rPr>
        <w:t xml:space="preserve">Konsument, który zawarł ze Sprzedawcą umowę na odległość, ma prawo odstąpić od umowy bez podawania przyczyny w terminie 14 dni od dnia objęcia w posiadanie kupionych produktów. </w:t>
      </w:r>
    </w:p>
    <w:p w14:paraId="5F64FBB2" w14:textId="77777777" w:rsidR="00B344BB" w:rsidRPr="00F84DFD" w:rsidRDefault="00B344BB" w:rsidP="00B344BB">
      <w:pPr>
        <w:pStyle w:val="Bezodstpw"/>
        <w:numPr>
          <w:ilvl w:val="0"/>
          <w:numId w:val="5"/>
        </w:numPr>
        <w:spacing w:after="120"/>
        <w:ind w:left="360"/>
        <w:rPr>
          <w:szCs w:val="24"/>
        </w:rPr>
      </w:pPr>
      <w:r w:rsidRPr="00F84DFD">
        <w:rPr>
          <w:rFonts w:cs="Verdana"/>
          <w:szCs w:val="24"/>
        </w:rPr>
        <w:t>Prawo odstąpienia od umowy zawartej na odległość nie przysługuje konsumentowi w odniesieniu do umowy, w której przedmiotem świadczenia jest rzecz nieprefabrykowana, wyprodukowana według specyfikacji konsumenta lub służąca zaspokojeniu jego zindywidualizowanych potrzeb.</w:t>
      </w:r>
    </w:p>
    <w:p w14:paraId="4018CF34" w14:textId="77777777" w:rsidR="00B344BB" w:rsidRPr="005A0BF5" w:rsidRDefault="00B344BB" w:rsidP="00B344BB">
      <w:pPr>
        <w:pStyle w:val="Bezodstpw"/>
        <w:numPr>
          <w:ilvl w:val="0"/>
          <w:numId w:val="5"/>
        </w:numPr>
        <w:spacing w:after="120"/>
        <w:ind w:left="360"/>
        <w:rPr>
          <w:szCs w:val="24"/>
        </w:rPr>
      </w:pPr>
      <w:r w:rsidRPr="00D053A8">
        <w:rPr>
          <w:szCs w:val="24"/>
        </w:rPr>
        <w:t>Aby odstąpić od umowy, Konsument musi poinformować Sprzedawcę o swojej decyzji o odstąpieniu od umowy w drodze jednoznacznego oświadczenia (na</w:t>
      </w:r>
      <w:r>
        <w:rPr>
          <w:szCs w:val="24"/>
        </w:rPr>
        <w:t xml:space="preserve"> przykład pismo wysłane pocztą </w:t>
      </w:r>
      <w:r w:rsidRPr="00D053A8">
        <w:rPr>
          <w:szCs w:val="24"/>
        </w:rPr>
        <w:t xml:space="preserve">lub pocztą elektroniczną). </w:t>
      </w:r>
    </w:p>
    <w:p w14:paraId="12D1DB2E" w14:textId="77777777" w:rsidR="00B344BB" w:rsidRPr="005A0BF5" w:rsidRDefault="00B344BB" w:rsidP="00B344BB">
      <w:pPr>
        <w:pStyle w:val="Bezodstpw"/>
        <w:numPr>
          <w:ilvl w:val="0"/>
          <w:numId w:val="5"/>
        </w:numPr>
        <w:spacing w:after="120"/>
        <w:ind w:left="360"/>
        <w:rPr>
          <w:szCs w:val="24"/>
        </w:rPr>
      </w:pPr>
      <w:r w:rsidRPr="005A0BF5">
        <w:rPr>
          <w:szCs w:val="24"/>
        </w:rPr>
        <w:t xml:space="preserve">Konsument może skorzystać z wzoru formularza odstąpienia od umowy, dostępnego pod adresem </w:t>
      </w:r>
      <w:r w:rsidRPr="00B344BB">
        <w:rPr>
          <w:color w:val="FF0000"/>
          <w:szCs w:val="24"/>
        </w:rPr>
        <w:t>http://</w:t>
      </w:r>
      <w:bookmarkStart w:id="0" w:name="_GoBack"/>
      <w:r w:rsidRPr="00B344BB">
        <w:rPr>
          <w:color w:val="FF0000"/>
          <w:szCs w:val="24"/>
        </w:rPr>
        <w:t>kom</w:t>
      </w:r>
      <w:bookmarkEnd w:id="0"/>
      <w:r w:rsidRPr="00B344BB">
        <w:rPr>
          <w:color w:val="FF0000"/>
          <w:szCs w:val="24"/>
        </w:rPr>
        <w:t>-in.pl/</w:t>
      </w:r>
      <w:r w:rsidRPr="005A0BF5">
        <w:rPr>
          <w:szCs w:val="24"/>
          <w:highlight w:val="yellow"/>
        </w:rPr>
        <w:t>...............</w:t>
      </w:r>
      <w:r w:rsidRPr="005A0BF5">
        <w:rPr>
          <w:szCs w:val="24"/>
        </w:rPr>
        <w:t xml:space="preserve">, jednak nie jest to obowiązkowe. </w:t>
      </w:r>
    </w:p>
    <w:p w14:paraId="17D22CA9" w14:textId="77777777" w:rsidR="00B344BB" w:rsidRPr="005A0BF5" w:rsidRDefault="00B344BB" w:rsidP="00B344BB">
      <w:pPr>
        <w:pStyle w:val="Bezodstpw"/>
        <w:numPr>
          <w:ilvl w:val="0"/>
          <w:numId w:val="5"/>
        </w:numPr>
        <w:spacing w:after="120"/>
        <w:ind w:left="360"/>
        <w:rPr>
          <w:szCs w:val="24"/>
        </w:rPr>
      </w:pPr>
      <w:r w:rsidRPr="005A0BF5">
        <w:rPr>
          <w:szCs w:val="24"/>
        </w:rPr>
        <w:t xml:space="preserve">Aby zachować termin do odstąpienia od umowy, wystarczy, aby Konsument wysłał informację dotyczącą wykonania przysługującego Konsumentowi prawa odstąpienia od umowy przed upływem terminu do odstąpienia od umowy. </w:t>
      </w:r>
    </w:p>
    <w:p w14:paraId="750804AA" w14:textId="77777777" w:rsidR="00B344BB" w:rsidRPr="005A0BF5" w:rsidRDefault="00B344BB" w:rsidP="00B344BB">
      <w:pPr>
        <w:pStyle w:val="Bezodstpw"/>
        <w:numPr>
          <w:ilvl w:val="0"/>
          <w:numId w:val="5"/>
        </w:numPr>
        <w:spacing w:after="120"/>
        <w:ind w:left="360"/>
      </w:pPr>
      <w:r w:rsidRPr="005A0BF5">
        <w:rPr>
          <w:rStyle w:val="Uwydatnienie"/>
          <w:i w:val="0"/>
          <w:szCs w:val="24"/>
        </w:rPr>
        <w:t>Konsument</w:t>
      </w:r>
      <w:r w:rsidRPr="005A0BF5">
        <w:rPr>
          <w:szCs w:val="24"/>
        </w:rPr>
        <w:t xml:space="preserve"> ma obowiązek zwrócić produkt przedsiębiorcy lub przekazać go osobie upoważnionej przez przedsiębiorcę do odbioru niezwłocznie, jednak nie później niż 14 dni od dnia, w którym odstąpił od umowy, chyba że przedsiębiorca zaproponował, że sam odbierze rzecz. Do zachowania terminu wystarczy odesłanie produktu przed jego upływem</w:t>
      </w:r>
    </w:p>
    <w:p w14:paraId="4FA7F394" w14:textId="77777777" w:rsidR="00B344BB" w:rsidRPr="005A0BF5" w:rsidRDefault="00B344BB" w:rsidP="00B344BB">
      <w:pPr>
        <w:pStyle w:val="Bezodstpw"/>
        <w:numPr>
          <w:ilvl w:val="0"/>
          <w:numId w:val="5"/>
        </w:numPr>
        <w:spacing w:after="120"/>
        <w:ind w:left="360"/>
        <w:rPr>
          <w:szCs w:val="24"/>
        </w:rPr>
      </w:pPr>
      <w:r w:rsidRPr="005A0BF5">
        <w:rPr>
          <w:szCs w:val="24"/>
        </w:rPr>
        <w:t xml:space="preserve">Zwracane produkty powinny zostać wysłane na następujący adres: </w:t>
      </w:r>
      <w:r>
        <w:rPr>
          <w:rFonts w:eastAsia="Times New Roman"/>
          <w:szCs w:val="24"/>
        </w:rPr>
        <w:t>IGNIF Piotr</w:t>
      </w:r>
      <w:r w:rsidRPr="005A0BF5">
        <w:rPr>
          <w:rFonts w:eastAsia="Times New Roman"/>
          <w:szCs w:val="24"/>
        </w:rPr>
        <w:t xml:space="preserve"> Mielańczuk, ul. Szczecińska 7-9, 75-122 Koszalin.</w:t>
      </w:r>
    </w:p>
    <w:p w14:paraId="79385E7C" w14:textId="77777777" w:rsidR="00B344BB" w:rsidRPr="005A0BF5" w:rsidRDefault="00B344BB" w:rsidP="00B344BB">
      <w:pPr>
        <w:pStyle w:val="Bezodstpw"/>
        <w:numPr>
          <w:ilvl w:val="0"/>
          <w:numId w:val="5"/>
        </w:numPr>
        <w:spacing w:after="120"/>
        <w:ind w:left="360"/>
        <w:rPr>
          <w:szCs w:val="24"/>
        </w:rPr>
      </w:pPr>
      <w:r w:rsidRPr="005A0BF5">
        <w:rPr>
          <w:rStyle w:val="Uwydatnienie"/>
          <w:i w:val="0"/>
          <w:szCs w:val="24"/>
        </w:rPr>
        <w:t>Konsument</w:t>
      </w:r>
      <w:r w:rsidRPr="005A0BF5">
        <w:rPr>
          <w:i/>
          <w:szCs w:val="24"/>
        </w:rPr>
        <w:t xml:space="preserve"> </w:t>
      </w:r>
      <w:r w:rsidRPr="005A0BF5">
        <w:rPr>
          <w:szCs w:val="24"/>
        </w:rPr>
        <w:t>ponosi bezpośrednie koszty zwrotu rzeczy.</w:t>
      </w:r>
    </w:p>
    <w:p w14:paraId="028DC691" w14:textId="77777777" w:rsidR="00B344BB" w:rsidRPr="005A0BF5" w:rsidRDefault="00B344BB" w:rsidP="00B344BB">
      <w:pPr>
        <w:pStyle w:val="Bezodstpw"/>
        <w:numPr>
          <w:ilvl w:val="0"/>
          <w:numId w:val="5"/>
        </w:numPr>
        <w:spacing w:after="120"/>
        <w:ind w:left="360"/>
        <w:rPr>
          <w:szCs w:val="24"/>
        </w:rPr>
      </w:pPr>
      <w:r w:rsidRPr="005A0BF5">
        <w:rPr>
          <w:szCs w:val="24"/>
        </w:rPr>
        <w:t>W przypadku odstąpienia od umowy, Sprzedawca zwraca Konsumentowi wszystkie otrzymane od Konsumenta płatności, w tym koszty dostarczenia produktów, niezwłocznie, a w każdym przypadku nie później niż 14 dni od dnia, w którym Sprzedawca został poinformowany o wykonaniu prawa odstąpienia od umowy. Zwrot płatności zostanie dokonany przy użyciu takich samych sposobów płatności, jakie zostały przez Konsumenta użyte w pierwotnej transakcji, chyba że Konsument wyraźnie zgodził się na inne rozwiązanie. W każdym przypadku Konsument nie poniesie żadnych opłat w związku z formą zwrotu płatności.</w:t>
      </w:r>
    </w:p>
    <w:p w14:paraId="1407648C" w14:textId="77777777" w:rsidR="00B344BB" w:rsidRPr="00D053A8" w:rsidRDefault="00B344BB" w:rsidP="00B344BB">
      <w:pPr>
        <w:pStyle w:val="Bezodstpw"/>
        <w:numPr>
          <w:ilvl w:val="0"/>
          <w:numId w:val="5"/>
        </w:numPr>
        <w:spacing w:after="120"/>
        <w:ind w:left="360"/>
        <w:rPr>
          <w:szCs w:val="24"/>
        </w:rPr>
      </w:pPr>
      <w:r w:rsidRPr="00F84DFD">
        <w:rPr>
          <w:szCs w:val="24"/>
        </w:rPr>
        <w:t>Jeżeli Konsument wraz z oświadczeniem o odstąpieniu od umowy nie odesłał produktu, Sprzedawca wstrzymuje się ze zwrotem dokonanych przez Konsumenta płatności do dnia otrzymania produktu.</w:t>
      </w:r>
    </w:p>
    <w:p w14:paraId="7AA9075B" w14:textId="77777777" w:rsidR="00B344BB" w:rsidRPr="005A0BF5" w:rsidRDefault="00B344BB" w:rsidP="00B344BB">
      <w:pPr>
        <w:pStyle w:val="Bezodstpw"/>
        <w:numPr>
          <w:ilvl w:val="0"/>
          <w:numId w:val="5"/>
        </w:numPr>
        <w:spacing w:after="480"/>
        <w:ind w:left="360"/>
        <w:rPr>
          <w:szCs w:val="24"/>
        </w:rPr>
      </w:pPr>
      <w:r w:rsidRPr="005A0BF5">
        <w:rPr>
          <w:rStyle w:val="Uwydatnienie"/>
          <w:i w:val="0"/>
          <w:szCs w:val="24"/>
        </w:rPr>
        <w:t>Konsument</w:t>
      </w:r>
      <w:r w:rsidRPr="005A0BF5">
        <w:rPr>
          <w:szCs w:val="24"/>
        </w:rPr>
        <w:t xml:space="preserve"> ponosi odpowiedzialność za zmniejszenie wartości produktu będące wynikiem korzystania z produkty w sposób wykraczający poza konieczny do stwierdzenia charakteru, cech i funkcjonowania produktu. </w:t>
      </w:r>
    </w:p>
    <w:p w14:paraId="418C1D41" w14:textId="77777777" w:rsidR="00B344BB" w:rsidRPr="005A0BF5" w:rsidRDefault="00B344BB" w:rsidP="00B344BB">
      <w:pPr>
        <w:pStyle w:val="Bezodstpw"/>
        <w:jc w:val="center"/>
        <w:rPr>
          <w:b/>
          <w:szCs w:val="24"/>
        </w:rPr>
      </w:pPr>
      <w:r w:rsidRPr="005A0BF5">
        <w:rPr>
          <w:b/>
          <w:szCs w:val="24"/>
        </w:rPr>
        <w:t>§ 9</w:t>
      </w:r>
    </w:p>
    <w:p w14:paraId="374B0F5F" w14:textId="77777777" w:rsidR="00B344BB" w:rsidRPr="005A0BF5" w:rsidRDefault="00B344BB" w:rsidP="00B344BB">
      <w:pPr>
        <w:pStyle w:val="Bezodstpw"/>
        <w:spacing w:after="120"/>
        <w:jc w:val="center"/>
        <w:rPr>
          <w:b/>
          <w:szCs w:val="24"/>
        </w:rPr>
      </w:pPr>
      <w:r w:rsidRPr="005A0BF5">
        <w:rPr>
          <w:b/>
          <w:szCs w:val="24"/>
        </w:rPr>
        <w:t>Odpowiedzialność za wady</w:t>
      </w:r>
    </w:p>
    <w:p w14:paraId="5599714C" w14:textId="77777777" w:rsidR="00B344BB" w:rsidRPr="005A0BF5" w:rsidRDefault="00B344BB" w:rsidP="00B344BB">
      <w:pPr>
        <w:pStyle w:val="Bezodstpw"/>
        <w:numPr>
          <w:ilvl w:val="0"/>
          <w:numId w:val="7"/>
        </w:numPr>
        <w:spacing w:after="120"/>
        <w:ind w:left="360"/>
        <w:rPr>
          <w:szCs w:val="24"/>
        </w:rPr>
      </w:pPr>
      <w:r w:rsidRPr="005A0BF5">
        <w:rPr>
          <w:szCs w:val="24"/>
        </w:rPr>
        <w:t>Sprzedawca ma obowiązek dostarczyć Kupującemu produkt wolny od wad</w:t>
      </w:r>
      <w:r>
        <w:rPr>
          <w:szCs w:val="24"/>
        </w:rPr>
        <w:t>.</w:t>
      </w:r>
    </w:p>
    <w:p w14:paraId="7A9C5CE1" w14:textId="77777777" w:rsidR="00B344BB" w:rsidRPr="005A0BF5" w:rsidRDefault="00B344BB" w:rsidP="00B344BB">
      <w:pPr>
        <w:pStyle w:val="Bezodstpw"/>
        <w:numPr>
          <w:ilvl w:val="0"/>
          <w:numId w:val="7"/>
        </w:numPr>
        <w:spacing w:after="120"/>
        <w:ind w:left="360"/>
        <w:rPr>
          <w:szCs w:val="24"/>
        </w:rPr>
      </w:pPr>
      <w:r w:rsidRPr="005A0BF5">
        <w:rPr>
          <w:szCs w:val="24"/>
        </w:rPr>
        <w:t>Sprzedawca jest odpowiedzialny względem Kupującego, jeżeli sprzedany produkt ma wadę fizyczną lub prawną (rękojmia za wady).</w:t>
      </w:r>
    </w:p>
    <w:p w14:paraId="5BA40FA2" w14:textId="77777777" w:rsidR="00B344BB" w:rsidRPr="005A0BF5" w:rsidRDefault="00B344BB" w:rsidP="00B344BB">
      <w:pPr>
        <w:pStyle w:val="Bezodstpw"/>
        <w:numPr>
          <w:ilvl w:val="0"/>
          <w:numId w:val="7"/>
        </w:numPr>
        <w:spacing w:after="120"/>
        <w:ind w:left="360"/>
        <w:rPr>
          <w:szCs w:val="24"/>
        </w:rPr>
      </w:pPr>
      <w:r w:rsidRPr="005A0BF5">
        <w:rPr>
          <w:szCs w:val="24"/>
        </w:rPr>
        <w:t>Jeżeli sprzedany produkt ma wadę, Kupujący może:</w:t>
      </w:r>
    </w:p>
    <w:p w14:paraId="3FF8A945" w14:textId="77777777" w:rsidR="00B344BB" w:rsidRPr="005A0BF5" w:rsidRDefault="00B344BB" w:rsidP="00B344BB">
      <w:pPr>
        <w:pStyle w:val="Bezodstpw"/>
        <w:numPr>
          <w:ilvl w:val="1"/>
          <w:numId w:val="7"/>
        </w:numPr>
        <w:spacing w:after="60"/>
        <w:ind w:left="1040"/>
        <w:rPr>
          <w:szCs w:val="24"/>
        </w:rPr>
      </w:pPr>
      <w:r w:rsidRPr="005A0BF5">
        <w:rPr>
          <w:szCs w:val="24"/>
        </w:rPr>
        <w:t xml:space="preserve">żądać wymiany produktu na wolny od wad, </w:t>
      </w:r>
    </w:p>
    <w:p w14:paraId="418299BA" w14:textId="77777777" w:rsidR="00B344BB" w:rsidRPr="005A0BF5" w:rsidRDefault="00B344BB" w:rsidP="00B344BB">
      <w:pPr>
        <w:pStyle w:val="Bezodstpw"/>
        <w:numPr>
          <w:ilvl w:val="1"/>
          <w:numId w:val="7"/>
        </w:numPr>
        <w:spacing w:after="60"/>
        <w:ind w:left="1040"/>
        <w:rPr>
          <w:szCs w:val="24"/>
        </w:rPr>
      </w:pPr>
      <w:r w:rsidRPr="005A0BF5">
        <w:rPr>
          <w:szCs w:val="24"/>
        </w:rPr>
        <w:t>żądać usunięcia wady,</w:t>
      </w:r>
    </w:p>
    <w:p w14:paraId="4A50505B" w14:textId="77777777" w:rsidR="00B344BB" w:rsidRPr="005A0BF5" w:rsidRDefault="00B344BB" w:rsidP="00B344BB">
      <w:pPr>
        <w:pStyle w:val="Bezodstpw"/>
        <w:numPr>
          <w:ilvl w:val="1"/>
          <w:numId w:val="7"/>
        </w:numPr>
        <w:spacing w:after="60"/>
        <w:ind w:left="1040"/>
        <w:rPr>
          <w:szCs w:val="24"/>
        </w:rPr>
      </w:pPr>
      <w:r w:rsidRPr="005A0BF5">
        <w:rPr>
          <w:szCs w:val="24"/>
        </w:rPr>
        <w:t>złożyć oświadczenie o obniżeniu ceny,</w:t>
      </w:r>
    </w:p>
    <w:p w14:paraId="0627A075" w14:textId="77777777" w:rsidR="00B344BB" w:rsidRPr="005A0BF5" w:rsidRDefault="00B344BB" w:rsidP="00B344BB">
      <w:pPr>
        <w:pStyle w:val="Bezodstpw"/>
        <w:numPr>
          <w:ilvl w:val="1"/>
          <w:numId w:val="7"/>
        </w:numPr>
        <w:spacing w:after="120"/>
        <w:ind w:left="1040"/>
        <w:rPr>
          <w:szCs w:val="24"/>
        </w:rPr>
      </w:pPr>
      <w:r w:rsidRPr="005A0BF5">
        <w:rPr>
          <w:szCs w:val="24"/>
        </w:rPr>
        <w:t>złożyć oświadczenie o odstąpieniu od umowy.</w:t>
      </w:r>
    </w:p>
    <w:p w14:paraId="39436379" w14:textId="77777777" w:rsidR="00B344BB" w:rsidRPr="005A0BF5" w:rsidRDefault="00B344BB" w:rsidP="00B344BB">
      <w:pPr>
        <w:pStyle w:val="Bezodstpw"/>
        <w:numPr>
          <w:ilvl w:val="0"/>
          <w:numId w:val="7"/>
        </w:numPr>
        <w:spacing w:after="120"/>
        <w:ind w:left="360"/>
        <w:rPr>
          <w:szCs w:val="24"/>
        </w:rPr>
      </w:pPr>
      <w:r w:rsidRPr="005A0BF5">
        <w:rPr>
          <w:szCs w:val="24"/>
        </w:rPr>
        <w:t>Jeśli Kupujący stwierdzi wadę produktu, powinien poinformować o tym Sprzedawcę, określając jednocześnie swoje roszczenie związane ze stwierdzoną wadą lub składając oświadczenie stosownej treści.</w:t>
      </w:r>
    </w:p>
    <w:p w14:paraId="694BF0EC" w14:textId="77777777" w:rsidR="00B344BB" w:rsidRPr="005A0BF5" w:rsidRDefault="00B344BB" w:rsidP="00B344BB">
      <w:pPr>
        <w:pStyle w:val="Bezodstpw"/>
        <w:numPr>
          <w:ilvl w:val="0"/>
          <w:numId w:val="7"/>
        </w:numPr>
        <w:spacing w:after="120"/>
        <w:ind w:left="360"/>
        <w:rPr>
          <w:szCs w:val="24"/>
        </w:rPr>
      </w:pPr>
      <w:r w:rsidRPr="005A0BF5">
        <w:rPr>
          <w:szCs w:val="24"/>
        </w:rPr>
        <w:t xml:space="preserve">Kupujący może skorzystać z formularza reklamacyjnego, dostępnego pod adresem </w:t>
      </w:r>
      <w:r w:rsidRPr="00B344BB">
        <w:rPr>
          <w:color w:val="FF0000"/>
          <w:szCs w:val="24"/>
        </w:rPr>
        <w:t>http://kom-in.pl/</w:t>
      </w:r>
      <w:r w:rsidRPr="005A0BF5">
        <w:rPr>
          <w:szCs w:val="24"/>
          <w:highlight w:val="yellow"/>
        </w:rPr>
        <w:t>…………..</w:t>
      </w:r>
      <w:r w:rsidRPr="005A0BF5">
        <w:rPr>
          <w:szCs w:val="24"/>
        </w:rPr>
        <w:t xml:space="preserve"> jednak nie jest to obowiązkowe. </w:t>
      </w:r>
    </w:p>
    <w:p w14:paraId="21667104" w14:textId="77777777" w:rsidR="00B344BB" w:rsidRPr="005A0BF5" w:rsidRDefault="00B344BB" w:rsidP="00B344BB">
      <w:pPr>
        <w:pStyle w:val="Bezodstpw"/>
        <w:numPr>
          <w:ilvl w:val="0"/>
          <w:numId w:val="7"/>
        </w:numPr>
        <w:spacing w:after="120"/>
        <w:ind w:left="360"/>
        <w:rPr>
          <w:szCs w:val="24"/>
        </w:rPr>
      </w:pPr>
      <w:r w:rsidRPr="005A0BF5">
        <w:rPr>
          <w:szCs w:val="24"/>
        </w:rPr>
        <w:t xml:space="preserve">Kupujący, który wykonuje uprawniania z tytułu rękojmi, może na koszt sprzedawcy dostarczyć wadliwy produkt na adres Sprzedawcy, tj. </w:t>
      </w:r>
      <w:r w:rsidRPr="00B344BB">
        <w:rPr>
          <w:rFonts w:eastAsia="Times New Roman"/>
          <w:szCs w:val="24"/>
        </w:rPr>
        <w:t>IGNIF</w:t>
      </w:r>
      <w:r w:rsidRPr="00B344BB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Piotr</w:t>
      </w:r>
      <w:r w:rsidRPr="005A0BF5">
        <w:rPr>
          <w:rFonts w:eastAsia="Times New Roman"/>
          <w:szCs w:val="24"/>
        </w:rPr>
        <w:t xml:space="preserve"> Mielańczuk, ul. Szczecińska 7-9, 75-122 Koszalin.</w:t>
      </w:r>
    </w:p>
    <w:p w14:paraId="720A73C7" w14:textId="77777777" w:rsidR="00B344BB" w:rsidRPr="00D053A8" w:rsidRDefault="00B344BB" w:rsidP="00B344BB">
      <w:pPr>
        <w:pStyle w:val="Bezodstpw"/>
        <w:numPr>
          <w:ilvl w:val="0"/>
          <w:numId w:val="7"/>
        </w:numPr>
        <w:spacing w:after="480"/>
        <w:ind w:left="360"/>
        <w:rPr>
          <w:szCs w:val="24"/>
        </w:rPr>
      </w:pPr>
      <w:r w:rsidRPr="00F84DFD">
        <w:rPr>
          <w:szCs w:val="24"/>
        </w:rPr>
        <w:t>Sprzedawca ustosunkuje się do składanej przez Kupującego reklamacji w ciągu 14 dni od dnia doręczenia mu reklamacji.</w:t>
      </w:r>
    </w:p>
    <w:p w14:paraId="16088485" w14:textId="77777777" w:rsidR="00B344BB" w:rsidRPr="005A0BF5" w:rsidRDefault="00B344BB" w:rsidP="00B344BB">
      <w:pPr>
        <w:pStyle w:val="Bezodstpw"/>
        <w:jc w:val="center"/>
        <w:rPr>
          <w:b/>
          <w:szCs w:val="24"/>
        </w:rPr>
      </w:pPr>
      <w:r w:rsidRPr="005A0BF5">
        <w:rPr>
          <w:b/>
          <w:szCs w:val="24"/>
        </w:rPr>
        <w:t>§ 10</w:t>
      </w:r>
    </w:p>
    <w:p w14:paraId="5FD09318" w14:textId="77777777" w:rsidR="00B344BB" w:rsidRPr="005A0BF5" w:rsidRDefault="00B344BB" w:rsidP="00B344BB">
      <w:pPr>
        <w:pStyle w:val="Bezodstpw"/>
        <w:spacing w:after="120"/>
        <w:jc w:val="center"/>
        <w:rPr>
          <w:b/>
          <w:szCs w:val="24"/>
        </w:rPr>
      </w:pPr>
      <w:r w:rsidRPr="005A0BF5">
        <w:rPr>
          <w:b/>
          <w:szCs w:val="24"/>
        </w:rPr>
        <w:t>Gwarancja</w:t>
      </w:r>
    </w:p>
    <w:p w14:paraId="5FA7E312" w14:textId="77777777" w:rsidR="00B344BB" w:rsidRPr="00F84DFD" w:rsidRDefault="00B344BB" w:rsidP="00B344BB">
      <w:pPr>
        <w:pStyle w:val="Bezodstpw"/>
        <w:spacing w:after="480"/>
        <w:rPr>
          <w:szCs w:val="24"/>
        </w:rPr>
      </w:pPr>
      <w:r w:rsidRPr="00F84DFD">
        <w:rPr>
          <w:rFonts w:cs="PT Sans"/>
          <w:szCs w:val="24"/>
        </w:rPr>
        <w:t xml:space="preserve">Produkty sprzedawane przez Sprzedawcę objęte są gwarancją. Szczegóły gwarancji znajdują się pod adresem </w:t>
      </w:r>
      <w:r w:rsidRPr="00B344BB">
        <w:rPr>
          <w:rFonts w:cs="PT Sans"/>
          <w:color w:val="FF0000"/>
          <w:szCs w:val="24"/>
        </w:rPr>
        <w:t>http://kom-in.pl/</w:t>
      </w:r>
      <w:r w:rsidRPr="00F84DFD">
        <w:rPr>
          <w:rFonts w:cs="PT Sans"/>
          <w:szCs w:val="24"/>
          <w:highlight w:val="yellow"/>
        </w:rPr>
        <w:t>…………..</w:t>
      </w:r>
      <w:r w:rsidRPr="00F84DFD">
        <w:rPr>
          <w:rFonts w:cs="PT Sans"/>
          <w:szCs w:val="24"/>
        </w:rPr>
        <w:t>.</w:t>
      </w:r>
    </w:p>
    <w:p w14:paraId="46BF2432" w14:textId="77777777" w:rsidR="00B344BB" w:rsidRPr="00D053A8" w:rsidRDefault="00B344BB" w:rsidP="00B344BB">
      <w:pPr>
        <w:pStyle w:val="Bezodstpw"/>
        <w:jc w:val="center"/>
        <w:rPr>
          <w:b/>
          <w:szCs w:val="24"/>
        </w:rPr>
      </w:pPr>
      <w:r w:rsidRPr="00D053A8">
        <w:rPr>
          <w:b/>
          <w:szCs w:val="24"/>
        </w:rPr>
        <w:t>§ 11</w:t>
      </w:r>
    </w:p>
    <w:p w14:paraId="2DDC7944" w14:textId="77777777" w:rsidR="00B344BB" w:rsidRPr="005A0BF5" w:rsidRDefault="00B344BB" w:rsidP="00B344BB">
      <w:pPr>
        <w:pStyle w:val="Bezodstpw"/>
        <w:spacing w:after="120"/>
        <w:jc w:val="center"/>
        <w:rPr>
          <w:b/>
          <w:i/>
          <w:szCs w:val="24"/>
        </w:rPr>
      </w:pPr>
      <w:r w:rsidRPr="005A0BF5">
        <w:rPr>
          <w:b/>
          <w:szCs w:val="24"/>
        </w:rPr>
        <w:t xml:space="preserve">Dane osobowe i pliki </w:t>
      </w:r>
      <w:r w:rsidRPr="005A0BF5">
        <w:rPr>
          <w:b/>
          <w:i/>
          <w:szCs w:val="24"/>
        </w:rPr>
        <w:t>cookies</w:t>
      </w:r>
    </w:p>
    <w:p w14:paraId="7E24FD24" w14:textId="77777777" w:rsidR="00B344BB" w:rsidRPr="00F84DFD" w:rsidRDefault="00B344BB" w:rsidP="00B344BB">
      <w:pPr>
        <w:pStyle w:val="1"/>
        <w:numPr>
          <w:ilvl w:val="0"/>
          <w:numId w:val="8"/>
        </w:numPr>
        <w:spacing w:after="120" w:line="240" w:lineRule="auto"/>
        <w:ind w:left="360"/>
        <w:rPr>
          <w:rFonts w:asciiTheme="minorHAnsi" w:hAnsiTheme="minorHAnsi"/>
          <w:sz w:val="24"/>
          <w:szCs w:val="24"/>
        </w:rPr>
      </w:pPr>
      <w:r w:rsidRPr="00F84DFD">
        <w:rPr>
          <w:rFonts w:asciiTheme="minorHAnsi" w:hAnsiTheme="minorHAnsi"/>
          <w:sz w:val="24"/>
          <w:szCs w:val="24"/>
        </w:rPr>
        <w:t>Sprzedawca przetwarzane dane osobowe Kupujących wyłącznie w celu realizacji zamówienia.</w:t>
      </w:r>
    </w:p>
    <w:p w14:paraId="6C104D4E" w14:textId="77777777" w:rsidR="00B344BB" w:rsidRPr="00F84DFD" w:rsidRDefault="00B344BB" w:rsidP="00B344BB">
      <w:pPr>
        <w:pStyle w:val="1"/>
        <w:numPr>
          <w:ilvl w:val="0"/>
          <w:numId w:val="8"/>
        </w:numPr>
        <w:spacing w:after="120" w:line="240" w:lineRule="auto"/>
        <w:ind w:left="360"/>
        <w:rPr>
          <w:rFonts w:asciiTheme="minorHAnsi" w:hAnsiTheme="minorHAnsi"/>
          <w:sz w:val="24"/>
          <w:szCs w:val="24"/>
        </w:rPr>
      </w:pPr>
      <w:r w:rsidRPr="00F84DFD">
        <w:rPr>
          <w:rFonts w:asciiTheme="minorHAnsi" w:hAnsiTheme="minorHAnsi"/>
          <w:sz w:val="24"/>
          <w:szCs w:val="24"/>
        </w:rPr>
        <w:t>Sprzedawca może przetwarzać dane osobowe Kupujących również w innym celu niż realizacja zamówienia po uprzednim uzyskaniu stosownej zgody Kupującego.</w:t>
      </w:r>
    </w:p>
    <w:p w14:paraId="487293A9" w14:textId="77777777" w:rsidR="00B344BB" w:rsidRPr="00F84DFD" w:rsidRDefault="00B344BB" w:rsidP="00B344BB">
      <w:pPr>
        <w:pStyle w:val="1"/>
        <w:numPr>
          <w:ilvl w:val="0"/>
          <w:numId w:val="8"/>
        </w:numPr>
        <w:spacing w:after="120" w:line="240" w:lineRule="auto"/>
        <w:ind w:left="360"/>
        <w:rPr>
          <w:rFonts w:asciiTheme="minorHAnsi" w:hAnsiTheme="minorHAnsi"/>
          <w:sz w:val="24"/>
          <w:szCs w:val="24"/>
        </w:rPr>
      </w:pPr>
      <w:r w:rsidRPr="00F84DFD">
        <w:rPr>
          <w:rFonts w:asciiTheme="minorHAnsi" w:hAnsiTheme="minorHAnsi"/>
          <w:sz w:val="24"/>
          <w:szCs w:val="24"/>
        </w:rPr>
        <w:t>Sprzedawca gwarantuje poufność wszelkich udostępnionych mu danych osobowych.</w:t>
      </w:r>
    </w:p>
    <w:p w14:paraId="6E978AA4" w14:textId="77777777" w:rsidR="00B344BB" w:rsidRPr="00F84DFD" w:rsidRDefault="00B344BB" w:rsidP="00B344BB">
      <w:pPr>
        <w:pStyle w:val="1"/>
        <w:numPr>
          <w:ilvl w:val="0"/>
          <w:numId w:val="8"/>
        </w:numPr>
        <w:spacing w:after="120" w:line="240" w:lineRule="auto"/>
        <w:ind w:left="360"/>
        <w:rPr>
          <w:rFonts w:asciiTheme="minorHAnsi" w:hAnsiTheme="minorHAnsi"/>
          <w:sz w:val="24"/>
          <w:szCs w:val="24"/>
        </w:rPr>
      </w:pPr>
      <w:r w:rsidRPr="00F84DFD">
        <w:rPr>
          <w:rFonts w:asciiTheme="minorHAnsi" w:hAnsiTheme="minorHAnsi"/>
          <w:sz w:val="24"/>
          <w:szCs w:val="24"/>
        </w:rPr>
        <w:t>Dane osobowe są gromadzone z należytą starannością i odpowiednio chronione przed dostępem do nich przez osoby do tego nieupoważnione, a ich przetwarzanie odbywa się w zgodzie oraz na warunkach określonych szczegółowo w:</w:t>
      </w:r>
    </w:p>
    <w:p w14:paraId="46AEA406" w14:textId="77777777" w:rsidR="00B344BB" w:rsidRPr="00F84DFD" w:rsidRDefault="00B344BB" w:rsidP="00B344BB">
      <w:pPr>
        <w:pStyle w:val="1"/>
        <w:numPr>
          <w:ilvl w:val="1"/>
          <w:numId w:val="8"/>
        </w:numPr>
        <w:spacing w:after="60" w:line="240" w:lineRule="auto"/>
        <w:ind w:left="1040"/>
        <w:rPr>
          <w:rFonts w:asciiTheme="minorHAnsi" w:hAnsiTheme="minorHAnsi"/>
          <w:sz w:val="24"/>
          <w:szCs w:val="24"/>
        </w:rPr>
      </w:pPr>
      <w:r w:rsidRPr="00F84DFD">
        <w:rPr>
          <w:rFonts w:asciiTheme="minorHAnsi" w:hAnsiTheme="minorHAnsi"/>
          <w:sz w:val="24"/>
          <w:szCs w:val="24"/>
        </w:rPr>
        <w:tab/>
        <w:t>ustawie z dnia 18 lipca 2002 r. o świadczeniu usług drogą elektroniczną (Dz.U. z 2013 r. poz. 1422),</w:t>
      </w:r>
    </w:p>
    <w:p w14:paraId="34D74A21" w14:textId="77777777" w:rsidR="00B344BB" w:rsidRPr="00F84DFD" w:rsidRDefault="00B344BB" w:rsidP="00B344BB">
      <w:pPr>
        <w:pStyle w:val="1"/>
        <w:numPr>
          <w:ilvl w:val="1"/>
          <w:numId w:val="8"/>
        </w:numPr>
        <w:spacing w:after="60" w:line="240" w:lineRule="auto"/>
        <w:ind w:left="1040"/>
        <w:rPr>
          <w:rFonts w:asciiTheme="minorHAnsi" w:hAnsiTheme="minorHAnsi"/>
          <w:sz w:val="24"/>
          <w:szCs w:val="24"/>
        </w:rPr>
      </w:pPr>
      <w:r w:rsidRPr="00F84DFD">
        <w:rPr>
          <w:rFonts w:asciiTheme="minorHAnsi" w:hAnsiTheme="minorHAnsi"/>
          <w:sz w:val="24"/>
          <w:szCs w:val="24"/>
        </w:rPr>
        <w:tab/>
        <w:t>ustawie z dnia 29 sierpnia 1997 r. o ochronie danych osobowych (Dz.U. z 2014 r. poz. 1182),</w:t>
      </w:r>
    </w:p>
    <w:p w14:paraId="4243A68F" w14:textId="77777777" w:rsidR="00B344BB" w:rsidRPr="00F84DFD" w:rsidRDefault="00B344BB" w:rsidP="00B344BB">
      <w:pPr>
        <w:pStyle w:val="1"/>
        <w:numPr>
          <w:ilvl w:val="1"/>
          <w:numId w:val="8"/>
        </w:numPr>
        <w:spacing w:after="120" w:line="240" w:lineRule="auto"/>
        <w:ind w:left="1040"/>
        <w:rPr>
          <w:rFonts w:asciiTheme="minorHAnsi" w:hAnsiTheme="minorHAnsi"/>
          <w:sz w:val="24"/>
          <w:szCs w:val="24"/>
        </w:rPr>
      </w:pPr>
      <w:r w:rsidRPr="00F84DFD">
        <w:rPr>
          <w:rFonts w:asciiTheme="minorHAnsi" w:hAnsiTheme="minorHAnsi"/>
          <w:sz w:val="24"/>
          <w:szCs w:val="24"/>
        </w:rPr>
        <w:tab/>
        <w:t>rozporządzeniu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(Dz.U. nr 100, poz. 1024).</w:t>
      </w:r>
    </w:p>
    <w:p w14:paraId="38599C3C" w14:textId="77777777" w:rsidR="00B344BB" w:rsidRPr="00F84DFD" w:rsidRDefault="00B344BB" w:rsidP="00B344BB">
      <w:pPr>
        <w:pStyle w:val="1"/>
        <w:numPr>
          <w:ilvl w:val="0"/>
          <w:numId w:val="8"/>
        </w:numPr>
        <w:spacing w:after="120" w:line="240" w:lineRule="auto"/>
        <w:ind w:left="360"/>
        <w:rPr>
          <w:rFonts w:asciiTheme="minorHAnsi" w:hAnsiTheme="minorHAnsi"/>
          <w:sz w:val="24"/>
          <w:szCs w:val="24"/>
        </w:rPr>
      </w:pPr>
      <w:r w:rsidRPr="00F84DFD">
        <w:rPr>
          <w:rFonts w:asciiTheme="minorHAnsi" w:hAnsiTheme="minorHAnsi"/>
          <w:sz w:val="24"/>
          <w:szCs w:val="24"/>
        </w:rPr>
        <w:t>Kupującemu przysługują prawa określone w aktach prawnych, o których mowa w ust. 3 powyżej, w tym w szczególności do:</w:t>
      </w:r>
    </w:p>
    <w:p w14:paraId="60CB6CEE" w14:textId="77777777" w:rsidR="00B344BB" w:rsidRPr="00F84DFD" w:rsidRDefault="00B344BB" w:rsidP="00B344BB">
      <w:pPr>
        <w:pStyle w:val="1"/>
        <w:numPr>
          <w:ilvl w:val="1"/>
          <w:numId w:val="8"/>
        </w:numPr>
        <w:spacing w:after="60" w:line="240" w:lineRule="auto"/>
        <w:ind w:left="1040"/>
        <w:rPr>
          <w:rFonts w:asciiTheme="minorHAnsi" w:hAnsiTheme="minorHAnsi"/>
          <w:sz w:val="24"/>
          <w:szCs w:val="24"/>
        </w:rPr>
      </w:pPr>
      <w:r w:rsidRPr="00F84DFD">
        <w:rPr>
          <w:rFonts w:asciiTheme="minorHAnsi" w:hAnsiTheme="minorHAnsi"/>
          <w:sz w:val="24"/>
          <w:szCs w:val="24"/>
        </w:rPr>
        <w:t>wglądu do swoich danych osobowych,</w:t>
      </w:r>
    </w:p>
    <w:p w14:paraId="771EDD12" w14:textId="77777777" w:rsidR="00B344BB" w:rsidRPr="00F84DFD" w:rsidRDefault="00B344BB" w:rsidP="00B344BB">
      <w:pPr>
        <w:pStyle w:val="1"/>
        <w:numPr>
          <w:ilvl w:val="1"/>
          <w:numId w:val="8"/>
        </w:numPr>
        <w:spacing w:after="120" w:line="240" w:lineRule="auto"/>
        <w:ind w:left="1040"/>
        <w:rPr>
          <w:rFonts w:asciiTheme="minorHAnsi" w:hAnsiTheme="minorHAnsi"/>
          <w:sz w:val="24"/>
          <w:szCs w:val="24"/>
        </w:rPr>
      </w:pPr>
      <w:r w:rsidRPr="00F84DFD">
        <w:rPr>
          <w:rFonts w:asciiTheme="minorHAnsi" w:hAnsiTheme="minorHAnsi"/>
          <w:sz w:val="24"/>
          <w:szCs w:val="24"/>
        </w:rPr>
        <w:tab/>
        <w:t>żądania uzupełnienia, uaktualnienia, sprostowania danych osobowych, czasowego lub stałego wstrzymania ich przetwarzania lub ich usunięcia, jeżeli są one niekompletne, nieaktualne, nieprawdziwe lub zostały zebrane z naruszeniem ustawy albo są już zbędne do realizacji celu, dla którego zostały zebrane.</w:t>
      </w:r>
    </w:p>
    <w:p w14:paraId="7613E9FB" w14:textId="77777777" w:rsidR="00B344BB" w:rsidRPr="00F84DFD" w:rsidRDefault="00B344BB" w:rsidP="00B344BB">
      <w:pPr>
        <w:pStyle w:val="1"/>
        <w:numPr>
          <w:ilvl w:val="0"/>
          <w:numId w:val="8"/>
        </w:numPr>
        <w:spacing w:after="120" w:line="240" w:lineRule="auto"/>
        <w:ind w:left="360"/>
        <w:rPr>
          <w:rFonts w:asciiTheme="minorHAnsi" w:hAnsiTheme="minorHAnsi"/>
          <w:sz w:val="24"/>
          <w:szCs w:val="24"/>
        </w:rPr>
      </w:pPr>
      <w:r w:rsidRPr="00F84DFD">
        <w:rPr>
          <w:rFonts w:asciiTheme="minorHAnsi" w:hAnsiTheme="minorHAnsi"/>
          <w:sz w:val="24"/>
          <w:szCs w:val="24"/>
        </w:rPr>
        <w:t xml:space="preserve">Sprzedawca wykorzystuje pliki </w:t>
      </w:r>
      <w:r w:rsidRPr="00F84DFD">
        <w:rPr>
          <w:rFonts w:asciiTheme="minorHAnsi" w:hAnsiTheme="minorHAnsi"/>
          <w:i/>
          <w:sz w:val="24"/>
          <w:szCs w:val="24"/>
        </w:rPr>
        <w:t>cookies</w:t>
      </w:r>
      <w:r w:rsidRPr="00F84DFD">
        <w:rPr>
          <w:rFonts w:asciiTheme="minorHAnsi" w:hAnsiTheme="minorHAnsi"/>
          <w:sz w:val="24"/>
          <w:szCs w:val="24"/>
        </w:rPr>
        <w:t xml:space="preserve"> (ciasteczka), czyli niewielkie informacje tekstowe, przechowywane na urządzeniu końcowym Kupującego (np. komputerze, tablecie, smartfonie). </w:t>
      </w:r>
      <w:r w:rsidRPr="00F84DFD">
        <w:rPr>
          <w:rFonts w:asciiTheme="minorHAnsi" w:hAnsiTheme="minorHAnsi"/>
          <w:i/>
          <w:sz w:val="24"/>
          <w:szCs w:val="24"/>
        </w:rPr>
        <w:t>Cookies</w:t>
      </w:r>
      <w:r w:rsidRPr="00F84DFD">
        <w:rPr>
          <w:rFonts w:asciiTheme="minorHAnsi" w:hAnsiTheme="minorHAnsi"/>
          <w:sz w:val="24"/>
          <w:szCs w:val="24"/>
        </w:rPr>
        <w:t xml:space="preserve"> mogą być odczytywane przez system teleinformatyczny Sprzedawcy.</w:t>
      </w:r>
    </w:p>
    <w:p w14:paraId="7504387E" w14:textId="77777777" w:rsidR="00B344BB" w:rsidRPr="00F84DFD" w:rsidRDefault="00B344BB" w:rsidP="00B344BB">
      <w:pPr>
        <w:pStyle w:val="1"/>
        <w:numPr>
          <w:ilvl w:val="0"/>
          <w:numId w:val="8"/>
        </w:numPr>
        <w:spacing w:after="120" w:line="240" w:lineRule="auto"/>
        <w:ind w:left="360"/>
        <w:rPr>
          <w:rFonts w:asciiTheme="minorHAnsi" w:hAnsiTheme="minorHAnsi"/>
          <w:sz w:val="24"/>
          <w:szCs w:val="24"/>
        </w:rPr>
      </w:pPr>
      <w:r w:rsidRPr="00F84DFD">
        <w:rPr>
          <w:rFonts w:asciiTheme="minorHAnsi" w:hAnsiTheme="minorHAnsi"/>
          <w:sz w:val="24"/>
          <w:szCs w:val="24"/>
        </w:rPr>
        <w:t xml:space="preserve">Sprzedawca przechowuje pliki </w:t>
      </w:r>
      <w:r w:rsidRPr="00F84DFD">
        <w:rPr>
          <w:rFonts w:asciiTheme="minorHAnsi" w:hAnsiTheme="minorHAnsi"/>
          <w:i/>
          <w:sz w:val="24"/>
          <w:szCs w:val="24"/>
        </w:rPr>
        <w:t>cookies</w:t>
      </w:r>
      <w:r w:rsidRPr="00F84DFD">
        <w:rPr>
          <w:rFonts w:asciiTheme="minorHAnsi" w:hAnsiTheme="minorHAnsi"/>
          <w:sz w:val="24"/>
          <w:szCs w:val="24"/>
        </w:rPr>
        <w:t xml:space="preserve"> na urządzeniu końcowym Kupującego, a następnie uzyskuje dostęp do informacji w nich zawartych w celach</w:t>
      </w:r>
      <w:r w:rsidRPr="00F84DFD">
        <w:rPr>
          <w:rFonts w:asciiTheme="minorHAnsi" w:hAnsiTheme="minorHAnsi" w:cs="Cambria"/>
          <w:i/>
          <w:iCs/>
          <w:sz w:val="24"/>
          <w:szCs w:val="24"/>
        </w:rPr>
        <w:t xml:space="preserve"> </w:t>
      </w:r>
      <w:r w:rsidRPr="00F84DFD">
        <w:rPr>
          <w:rFonts w:asciiTheme="minorHAnsi" w:hAnsiTheme="minorHAnsi" w:cs="Cambria"/>
          <w:iCs/>
          <w:sz w:val="24"/>
          <w:szCs w:val="24"/>
        </w:rPr>
        <w:t>statystycznych oraz w celu zapewnienia prawidłowego działania Strony Internetowej.</w:t>
      </w:r>
    </w:p>
    <w:p w14:paraId="3DF832C8" w14:textId="77777777" w:rsidR="00B344BB" w:rsidRPr="00F84DFD" w:rsidRDefault="00B344BB" w:rsidP="00B344BB">
      <w:pPr>
        <w:pStyle w:val="1"/>
        <w:numPr>
          <w:ilvl w:val="0"/>
          <w:numId w:val="8"/>
        </w:numPr>
        <w:spacing w:after="120" w:line="240" w:lineRule="auto"/>
        <w:ind w:left="360"/>
        <w:rPr>
          <w:rFonts w:asciiTheme="minorHAnsi" w:hAnsiTheme="minorHAnsi"/>
          <w:sz w:val="24"/>
          <w:szCs w:val="24"/>
        </w:rPr>
      </w:pPr>
      <w:r w:rsidRPr="00F84DFD">
        <w:rPr>
          <w:rFonts w:asciiTheme="minorHAnsi" w:hAnsiTheme="minorHAnsi"/>
          <w:sz w:val="24"/>
          <w:szCs w:val="24"/>
        </w:rPr>
        <w:t xml:space="preserve">Sprzedawca informuje Kupujących, że istnieje możliwość takiej konfiguracji przeglądarki internetowej, która uniemożliwia przechowywanie plików </w:t>
      </w:r>
      <w:r w:rsidRPr="00F84DFD">
        <w:rPr>
          <w:rFonts w:asciiTheme="minorHAnsi" w:hAnsiTheme="minorHAnsi"/>
          <w:i/>
          <w:sz w:val="24"/>
          <w:szCs w:val="24"/>
        </w:rPr>
        <w:t>cookies</w:t>
      </w:r>
      <w:r w:rsidRPr="00F84DFD">
        <w:rPr>
          <w:rFonts w:asciiTheme="minorHAnsi" w:hAnsiTheme="minorHAnsi"/>
          <w:sz w:val="24"/>
          <w:szCs w:val="24"/>
        </w:rPr>
        <w:t xml:space="preserve"> na urządzeniu końcowym Kupującego.</w:t>
      </w:r>
    </w:p>
    <w:p w14:paraId="75C109FB" w14:textId="77777777" w:rsidR="00B344BB" w:rsidRPr="00F84DFD" w:rsidRDefault="00B344BB" w:rsidP="00B344BB">
      <w:pPr>
        <w:pStyle w:val="1"/>
        <w:numPr>
          <w:ilvl w:val="0"/>
          <w:numId w:val="8"/>
        </w:numPr>
        <w:spacing w:after="480" w:line="240" w:lineRule="auto"/>
        <w:ind w:left="360"/>
        <w:rPr>
          <w:rFonts w:asciiTheme="minorHAnsi" w:hAnsiTheme="minorHAnsi"/>
          <w:sz w:val="24"/>
          <w:szCs w:val="24"/>
        </w:rPr>
      </w:pPr>
      <w:r w:rsidRPr="00F84DFD">
        <w:rPr>
          <w:rFonts w:asciiTheme="minorHAnsi" w:hAnsiTheme="minorHAnsi"/>
          <w:sz w:val="24"/>
          <w:szCs w:val="24"/>
        </w:rPr>
        <w:t xml:space="preserve">Sprzedawca wskazuje, że pliki </w:t>
      </w:r>
      <w:r w:rsidRPr="00F84DFD">
        <w:rPr>
          <w:rFonts w:asciiTheme="minorHAnsi" w:hAnsiTheme="minorHAnsi"/>
          <w:i/>
          <w:sz w:val="24"/>
          <w:szCs w:val="24"/>
        </w:rPr>
        <w:t>cookies</w:t>
      </w:r>
      <w:r w:rsidRPr="00F84DFD">
        <w:rPr>
          <w:rFonts w:asciiTheme="minorHAnsi" w:hAnsiTheme="minorHAnsi"/>
          <w:sz w:val="24"/>
          <w:szCs w:val="24"/>
        </w:rPr>
        <w:t xml:space="preserve"> mogą być przez Kupującego usunięte po ich zapisaniu przez Sprzedawcę, poprzez odpowiednie funkcje przeglądarki internetowej, programy służące w tym celu lub skorzystanie z odpowiednich narzędzi dostępnych w ramach systemu operacyjnego, z którego korzysta Kupujący.</w:t>
      </w:r>
    </w:p>
    <w:p w14:paraId="09A8CE89" w14:textId="77777777" w:rsidR="00B344BB" w:rsidRPr="005A0BF5" w:rsidRDefault="00B344BB" w:rsidP="00B344BB">
      <w:pPr>
        <w:jc w:val="center"/>
        <w:rPr>
          <w:rFonts w:asciiTheme="minorHAnsi" w:hAnsiTheme="minorHAnsi"/>
          <w:b/>
        </w:rPr>
      </w:pPr>
      <w:r w:rsidRPr="005A0BF5">
        <w:rPr>
          <w:rFonts w:asciiTheme="minorHAnsi" w:hAnsiTheme="minorHAnsi"/>
          <w:b/>
        </w:rPr>
        <w:t>§ 12</w:t>
      </w:r>
    </w:p>
    <w:p w14:paraId="2C08040F" w14:textId="77777777" w:rsidR="00B344BB" w:rsidRPr="005A0BF5" w:rsidRDefault="00B344BB" w:rsidP="00B344BB">
      <w:pPr>
        <w:spacing w:after="120"/>
        <w:jc w:val="center"/>
        <w:rPr>
          <w:rFonts w:asciiTheme="minorHAnsi" w:hAnsiTheme="minorHAnsi"/>
          <w:b/>
        </w:rPr>
      </w:pPr>
      <w:r w:rsidRPr="005A0BF5">
        <w:rPr>
          <w:rFonts w:asciiTheme="minorHAnsi" w:hAnsiTheme="minorHAnsi"/>
          <w:b/>
        </w:rPr>
        <w:t>Pozasądowe sposoby rozpatrywania reklamacji i dochodzenia roszczeń</w:t>
      </w:r>
    </w:p>
    <w:p w14:paraId="4A908652" w14:textId="77777777" w:rsidR="00B344BB" w:rsidRPr="00F84DFD" w:rsidRDefault="00B344BB" w:rsidP="00B344BB">
      <w:pPr>
        <w:pStyle w:val="Bezodstpw"/>
        <w:numPr>
          <w:ilvl w:val="0"/>
          <w:numId w:val="9"/>
        </w:numPr>
        <w:tabs>
          <w:tab w:val="right" w:leader="dot" w:pos="9072"/>
        </w:tabs>
        <w:spacing w:after="120"/>
        <w:ind w:left="360"/>
        <w:rPr>
          <w:b/>
          <w:szCs w:val="24"/>
        </w:rPr>
      </w:pPr>
      <w:r w:rsidRPr="00F84DFD">
        <w:rPr>
          <w:szCs w:val="24"/>
        </w:rPr>
        <w:t>Sprzedawca wyraża zgodę na poddanie ewentualnych sporów wynikłych w związku ze sprzedażą produktów na drodze postępowania mediacyjnego. Szczegóły zostaną określone przez strony konfliktu.</w:t>
      </w:r>
    </w:p>
    <w:p w14:paraId="257DCD95" w14:textId="77777777" w:rsidR="00B344BB" w:rsidRPr="00F84DFD" w:rsidRDefault="00B344BB" w:rsidP="00B344BB">
      <w:pPr>
        <w:pStyle w:val="Bezodstpw"/>
        <w:numPr>
          <w:ilvl w:val="0"/>
          <w:numId w:val="9"/>
        </w:numPr>
        <w:tabs>
          <w:tab w:val="right" w:leader="dot" w:pos="9072"/>
        </w:tabs>
        <w:spacing w:after="120"/>
        <w:ind w:left="360"/>
        <w:rPr>
          <w:b/>
          <w:szCs w:val="24"/>
        </w:rPr>
      </w:pPr>
      <w:r w:rsidRPr="00F84DFD">
        <w:rPr>
          <w:szCs w:val="24"/>
        </w:rPr>
        <w:t>Konsument ma możliwość skorzystania z pozasądowych sposobów rozpatrywania reklamacji i dochodzenia roszczeń. Między innymi, Konsument ma możliwość:</w:t>
      </w:r>
    </w:p>
    <w:p w14:paraId="6644A624" w14:textId="77777777" w:rsidR="00B344BB" w:rsidRPr="00F84DFD" w:rsidRDefault="00B344BB" w:rsidP="00B344BB">
      <w:pPr>
        <w:pStyle w:val="Bezodstpw"/>
        <w:numPr>
          <w:ilvl w:val="1"/>
          <w:numId w:val="9"/>
        </w:numPr>
        <w:tabs>
          <w:tab w:val="right" w:leader="dot" w:pos="9072"/>
        </w:tabs>
        <w:spacing w:after="60"/>
        <w:ind w:left="1040"/>
        <w:rPr>
          <w:szCs w:val="24"/>
        </w:rPr>
      </w:pPr>
      <w:r w:rsidRPr="00F84DFD">
        <w:rPr>
          <w:szCs w:val="24"/>
        </w:rPr>
        <w:t>zwrócenia się do stałego polubownego sądu konsumenckiego z wnioskiem o rozstrzygnięcie sporu wynikłego z zawartej umowy sprzedaży,</w:t>
      </w:r>
    </w:p>
    <w:p w14:paraId="72A6AB2F" w14:textId="77777777" w:rsidR="00B344BB" w:rsidRPr="00F84DFD" w:rsidRDefault="00B344BB" w:rsidP="00B344BB">
      <w:pPr>
        <w:pStyle w:val="Bezodstpw"/>
        <w:numPr>
          <w:ilvl w:val="1"/>
          <w:numId w:val="9"/>
        </w:numPr>
        <w:tabs>
          <w:tab w:val="right" w:leader="dot" w:pos="9072"/>
        </w:tabs>
        <w:spacing w:after="60"/>
        <w:ind w:left="1040"/>
        <w:rPr>
          <w:szCs w:val="24"/>
        </w:rPr>
      </w:pPr>
      <w:r w:rsidRPr="00F84DFD">
        <w:rPr>
          <w:szCs w:val="24"/>
        </w:rPr>
        <w:t>zwrócenia się do wojewódzkiego inspektora Inspekcji Handlowej z wnioskiem o wszczęcie postępowania mediacyjnego w sprawie polubownego zakończenia sporu między Konsumentem a Sprzedawcą,</w:t>
      </w:r>
    </w:p>
    <w:p w14:paraId="7F0230CB" w14:textId="77777777" w:rsidR="00B344BB" w:rsidRPr="00F84DFD" w:rsidRDefault="00B344BB" w:rsidP="00B344BB">
      <w:pPr>
        <w:pStyle w:val="Bezodstpw"/>
        <w:numPr>
          <w:ilvl w:val="1"/>
          <w:numId w:val="9"/>
        </w:numPr>
        <w:tabs>
          <w:tab w:val="right" w:leader="dot" w:pos="9072"/>
        </w:tabs>
        <w:spacing w:after="120"/>
        <w:ind w:left="1040"/>
        <w:rPr>
          <w:szCs w:val="24"/>
        </w:rPr>
      </w:pPr>
      <w:r w:rsidRPr="00F84DFD">
        <w:rPr>
          <w:szCs w:val="24"/>
        </w:rPr>
        <w:t>skorzystania z pomocy powiatowego (miejskiego) rzecznika praw konsumenta lub organizacji społecznej, do której statutowych zadań należy ochrona konsumentów.</w:t>
      </w:r>
    </w:p>
    <w:p w14:paraId="1216CC5E" w14:textId="77777777" w:rsidR="00B344BB" w:rsidRPr="00F84DFD" w:rsidRDefault="00B344BB" w:rsidP="00B344BB">
      <w:pPr>
        <w:pStyle w:val="Bezodstpw"/>
        <w:numPr>
          <w:ilvl w:val="0"/>
          <w:numId w:val="9"/>
        </w:numPr>
        <w:tabs>
          <w:tab w:val="right" w:leader="dot" w:pos="9072"/>
        </w:tabs>
        <w:spacing w:after="120"/>
        <w:ind w:left="360"/>
        <w:rPr>
          <w:szCs w:val="24"/>
        </w:rPr>
      </w:pPr>
      <w:r w:rsidRPr="00F84DFD">
        <w:rPr>
          <w:szCs w:val="24"/>
        </w:rPr>
        <w:t xml:space="preserve">Bardziej szczegółowych informacji na temat pozasądowych sposobów rozpatrywania reklamacji i dochodzenia roszczeń, Konsument może szukać na stronie internetowej </w:t>
      </w:r>
      <w:hyperlink r:id="rId5" w:history="1">
        <w:r w:rsidRPr="005A0BF5">
          <w:rPr>
            <w:rStyle w:val="Hipercze"/>
            <w:szCs w:val="24"/>
          </w:rPr>
          <w:t>http://uokik.gov.pl</w:t>
        </w:r>
      </w:hyperlink>
      <w:r w:rsidRPr="005A0BF5">
        <w:rPr>
          <w:szCs w:val="24"/>
        </w:rPr>
        <w:t xml:space="preserve">. </w:t>
      </w:r>
    </w:p>
    <w:p w14:paraId="0FAAE5ED" w14:textId="77777777" w:rsidR="00B344BB" w:rsidRPr="00F84DFD" w:rsidRDefault="00B344BB" w:rsidP="00B344BB">
      <w:pPr>
        <w:pStyle w:val="Bezodstpw"/>
        <w:numPr>
          <w:ilvl w:val="0"/>
          <w:numId w:val="9"/>
        </w:numPr>
        <w:tabs>
          <w:tab w:val="right" w:leader="dot" w:pos="9072"/>
        </w:tabs>
        <w:spacing w:after="480"/>
        <w:ind w:left="360"/>
        <w:rPr>
          <w:szCs w:val="24"/>
        </w:rPr>
      </w:pPr>
      <w:r w:rsidRPr="00F84DFD">
        <w:rPr>
          <w:szCs w:val="24"/>
        </w:rPr>
        <w:t>Konsument może również skorzystać z platformy ODR, która dostępna jest pod adresem </w:t>
      </w:r>
      <w:hyperlink r:id="rId6" w:tgtFrame="_blank" w:history="1">
        <w:r w:rsidRPr="00F84DFD">
          <w:rPr>
            <w:rStyle w:val="Hipercze"/>
            <w:szCs w:val="24"/>
          </w:rPr>
          <w:t>http://ec.europa.eu/consumers/odr</w:t>
        </w:r>
      </w:hyperlink>
      <w:r w:rsidRPr="00F84DFD">
        <w:rPr>
          <w:szCs w:val="24"/>
        </w:rPr>
        <w:t>. Platforma służy rozstrzyganiu sporów pomiędzy konsumentami i przedsiębiorcami dążącymi do pozasądowego rozstrzygnięcia sporu dotyczącego zobowiązań umownych wynikających z internetowej umowy sprzedaży lub umowy o świadczenie usług.</w:t>
      </w:r>
    </w:p>
    <w:p w14:paraId="2A437C48" w14:textId="77777777" w:rsidR="00B344BB" w:rsidRPr="00F84DFD" w:rsidRDefault="00B344BB" w:rsidP="00B344BB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F84DFD">
        <w:rPr>
          <w:rFonts w:asciiTheme="minorHAnsi" w:hAnsiTheme="minorHAnsi"/>
          <w:b/>
        </w:rPr>
        <w:t>§ 13</w:t>
      </w:r>
    </w:p>
    <w:p w14:paraId="7A039F0F" w14:textId="77777777" w:rsidR="00B344BB" w:rsidRPr="00F84DFD" w:rsidRDefault="00B344BB" w:rsidP="00B344BB">
      <w:pPr>
        <w:pStyle w:val="NormalnyWeb"/>
        <w:spacing w:before="0" w:beforeAutospacing="0" w:after="120" w:afterAutospacing="0"/>
        <w:jc w:val="center"/>
        <w:rPr>
          <w:rFonts w:asciiTheme="minorHAnsi" w:hAnsiTheme="minorHAnsi"/>
          <w:b/>
        </w:rPr>
      </w:pPr>
      <w:r w:rsidRPr="00F84DFD">
        <w:rPr>
          <w:rFonts w:asciiTheme="minorHAnsi" w:hAnsiTheme="minorHAnsi"/>
          <w:b/>
        </w:rPr>
        <w:t>Postanowienia końcowe</w:t>
      </w:r>
    </w:p>
    <w:p w14:paraId="77F9F888" w14:textId="77777777" w:rsidR="00B344BB" w:rsidRPr="00F84DFD" w:rsidRDefault="00B344BB" w:rsidP="00B344BB">
      <w:pPr>
        <w:pStyle w:val="1"/>
        <w:numPr>
          <w:ilvl w:val="0"/>
          <w:numId w:val="10"/>
        </w:numPr>
        <w:spacing w:line="240" w:lineRule="auto"/>
        <w:ind w:left="360"/>
        <w:rPr>
          <w:rFonts w:asciiTheme="minorHAnsi" w:eastAsia="Times New Roman" w:hAnsiTheme="minorHAnsi"/>
          <w:sz w:val="24"/>
          <w:szCs w:val="24"/>
          <w:lang w:eastAsia="pl-PL"/>
        </w:rPr>
      </w:pPr>
      <w:r w:rsidRPr="00F84DFD">
        <w:rPr>
          <w:rFonts w:asciiTheme="minorHAnsi" w:hAnsiTheme="minorHAnsi"/>
          <w:sz w:val="24"/>
          <w:szCs w:val="24"/>
        </w:rPr>
        <w:t xml:space="preserve">Sprzedawca zastrzega sobie możliwość zmian w Regulaminie. Do umów zawartych przed zmianą Regulaminu stosuje się wersję Regulaminu obowiązującą w chwili zawarcia umowy. </w:t>
      </w:r>
    </w:p>
    <w:p w14:paraId="4BC083CC" w14:textId="77777777" w:rsidR="00B344BB" w:rsidRPr="00F84DFD" w:rsidRDefault="00B344BB" w:rsidP="00B344BB">
      <w:pPr>
        <w:pStyle w:val="Bezodstpw"/>
        <w:tabs>
          <w:tab w:val="right" w:leader="dot" w:pos="9072"/>
        </w:tabs>
        <w:rPr>
          <w:szCs w:val="24"/>
        </w:rPr>
      </w:pPr>
    </w:p>
    <w:p w14:paraId="338D15D5" w14:textId="77777777" w:rsidR="00B344BB" w:rsidRPr="005A0BF5" w:rsidRDefault="00B344BB" w:rsidP="00B344BB">
      <w:pPr>
        <w:rPr>
          <w:rFonts w:asciiTheme="minorHAnsi" w:hAnsiTheme="minorHAnsi"/>
        </w:rPr>
      </w:pPr>
    </w:p>
    <w:p w14:paraId="468B555C" w14:textId="77777777" w:rsidR="00B344BB" w:rsidRPr="00F84DFD" w:rsidRDefault="00B344BB" w:rsidP="00B344BB">
      <w:pPr>
        <w:pStyle w:val="1"/>
        <w:spacing w:after="480" w:line="240" w:lineRule="auto"/>
        <w:rPr>
          <w:rFonts w:asciiTheme="minorHAnsi" w:hAnsiTheme="minorHAnsi"/>
          <w:sz w:val="24"/>
          <w:szCs w:val="24"/>
        </w:rPr>
      </w:pPr>
    </w:p>
    <w:p w14:paraId="6A56811D" w14:textId="77777777" w:rsidR="00B344BB" w:rsidRPr="00F84DFD" w:rsidRDefault="00B344BB" w:rsidP="00B344BB">
      <w:pPr>
        <w:pStyle w:val="1"/>
        <w:spacing w:after="480" w:line="240" w:lineRule="auto"/>
        <w:ind w:left="0" w:firstLine="0"/>
        <w:rPr>
          <w:rFonts w:asciiTheme="minorHAnsi" w:hAnsiTheme="minorHAnsi"/>
          <w:sz w:val="24"/>
          <w:szCs w:val="24"/>
        </w:rPr>
      </w:pPr>
    </w:p>
    <w:p w14:paraId="13A41572" w14:textId="77777777" w:rsidR="00B344BB" w:rsidRPr="00D053A8" w:rsidRDefault="00B344BB" w:rsidP="00B344BB">
      <w:pPr>
        <w:pStyle w:val="Bezodstpw"/>
        <w:spacing w:after="120"/>
        <w:rPr>
          <w:szCs w:val="24"/>
        </w:rPr>
      </w:pPr>
    </w:p>
    <w:p w14:paraId="18D77D13" w14:textId="77777777" w:rsidR="00B344BB" w:rsidRPr="005A0BF5" w:rsidRDefault="00B344BB" w:rsidP="00B344BB">
      <w:pPr>
        <w:pStyle w:val="Bezodstpw"/>
        <w:spacing w:after="120"/>
        <w:rPr>
          <w:szCs w:val="24"/>
        </w:rPr>
      </w:pPr>
    </w:p>
    <w:p w14:paraId="1DE60065" w14:textId="77777777" w:rsidR="00B344BB" w:rsidRPr="005A0BF5" w:rsidRDefault="00B344BB" w:rsidP="00B344BB">
      <w:pPr>
        <w:pStyle w:val="Bezodstpw"/>
        <w:ind w:left="360"/>
        <w:rPr>
          <w:szCs w:val="24"/>
        </w:rPr>
      </w:pPr>
    </w:p>
    <w:p w14:paraId="1BA9E8E7" w14:textId="77777777" w:rsidR="00B344BB" w:rsidRPr="005A0BF5" w:rsidRDefault="00B344BB" w:rsidP="00B344BB">
      <w:pPr>
        <w:pStyle w:val="Bezodstpw"/>
        <w:spacing w:after="120"/>
        <w:ind w:left="360"/>
        <w:rPr>
          <w:szCs w:val="24"/>
        </w:rPr>
      </w:pPr>
    </w:p>
    <w:p w14:paraId="6058A0F6" w14:textId="77777777" w:rsidR="00B344BB" w:rsidRPr="005A0BF5" w:rsidRDefault="00B344BB" w:rsidP="00B344BB">
      <w:pPr>
        <w:rPr>
          <w:rFonts w:asciiTheme="minorHAnsi" w:hAnsiTheme="minorHAnsi"/>
        </w:rPr>
      </w:pPr>
    </w:p>
    <w:p w14:paraId="4323DC4D" w14:textId="77777777" w:rsidR="00414F2D" w:rsidRDefault="00B344BB"/>
    <w:sectPr w:rsidR="00414F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T Sans">
    <w:panose1 w:val="020B0503020203020204"/>
    <w:charset w:val="CC"/>
    <w:family w:val="auto"/>
    <w:pitch w:val="variable"/>
    <w:sig w:usb0="A00002EF" w:usb1="5000204B" w:usb2="00000000" w:usb3="00000000" w:csb0="00000097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1066462"/>
      <w:docPartObj>
        <w:docPartGallery w:val="Page Numbers (Bottom of Page)"/>
        <w:docPartUnique/>
      </w:docPartObj>
    </w:sdtPr>
    <w:sdtEndPr/>
    <w:sdtContent>
      <w:p w14:paraId="7DA2654F" w14:textId="77777777" w:rsidR="002F6C57" w:rsidRDefault="00B344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A158E7E" w14:textId="77777777" w:rsidR="002F6C57" w:rsidRDefault="00B344BB">
    <w:pPr>
      <w:pStyle w:val="Stopka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8720E"/>
    <w:multiLevelType w:val="hybridMultilevel"/>
    <w:tmpl w:val="60029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40C73"/>
    <w:multiLevelType w:val="hybridMultilevel"/>
    <w:tmpl w:val="4268F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94083"/>
    <w:multiLevelType w:val="hybridMultilevel"/>
    <w:tmpl w:val="CCDCB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91827"/>
    <w:multiLevelType w:val="hybridMultilevel"/>
    <w:tmpl w:val="77DEF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63F4A"/>
    <w:multiLevelType w:val="hybridMultilevel"/>
    <w:tmpl w:val="E12CE290"/>
    <w:lvl w:ilvl="0" w:tplc="B81EF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53857"/>
    <w:multiLevelType w:val="hybridMultilevel"/>
    <w:tmpl w:val="E8A6D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70C5C"/>
    <w:multiLevelType w:val="hybridMultilevel"/>
    <w:tmpl w:val="F000E922"/>
    <w:lvl w:ilvl="0" w:tplc="59406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C755E"/>
    <w:multiLevelType w:val="hybridMultilevel"/>
    <w:tmpl w:val="974A5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62921"/>
    <w:multiLevelType w:val="hybridMultilevel"/>
    <w:tmpl w:val="D0A012D6"/>
    <w:lvl w:ilvl="0" w:tplc="25020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E66D6"/>
    <w:multiLevelType w:val="hybridMultilevel"/>
    <w:tmpl w:val="A7887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C7867"/>
    <w:multiLevelType w:val="hybridMultilevel"/>
    <w:tmpl w:val="295E5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B49D1"/>
    <w:multiLevelType w:val="hybridMultilevel"/>
    <w:tmpl w:val="37067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BB"/>
    <w:rsid w:val="001B6EA9"/>
    <w:rsid w:val="00647B5B"/>
    <w:rsid w:val="009F2E4F"/>
    <w:rsid w:val="00B3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8C8B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B344BB"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44B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B344BB"/>
    <w:pPr>
      <w:jc w:val="both"/>
    </w:pPr>
    <w:rPr>
      <w:szCs w:val="22"/>
    </w:rPr>
  </w:style>
  <w:style w:type="character" w:customStyle="1" w:styleId="h1">
    <w:name w:val="h1"/>
    <w:basedOn w:val="Domylnaczcionkaakapitu"/>
    <w:rsid w:val="00B344BB"/>
  </w:style>
  <w:style w:type="paragraph" w:styleId="Stopka">
    <w:name w:val="footer"/>
    <w:basedOn w:val="Normalny"/>
    <w:link w:val="StopkaZnak"/>
    <w:uiPriority w:val="99"/>
    <w:unhideWhenUsed/>
    <w:rsid w:val="00B344BB"/>
    <w:pPr>
      <w:tabs>
        <w:tab w:val="center" w:pos="4536"/>
        <w:tab w:val="right" w:pos="9072"/>
      </w:tabs>
      <w:jc w:val="both"/>
    </w:pPr>
    <w:rPr>
      <w:rFonts w:ascii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344BB"/>
    <w:rPr>
      <w:szCs w:val="22"/>
    </w:rPr>
  </w:style>
  <w:style w:type="paragraph" w:customStyle="1" w:styleId="1">
    <w:name w:val="1."/>
    <w:basedOn w:val="Normalny"/>
    <w:link w:val="1Znak"/>
    <w:rsid w:val="00B344BB"/>
    <w:pPr>
      <w:tabs>
        <w:tab w:val="right" w:leader="dot" w:pos="9072"/>
      </w:tabs>
      <w:spacing w:line="276" w:lineRule="auto"/>
      <w:ind w:left="284" w:hanging="284"/>
      <w:jc w:val="both"/>
    </w:pPr>
    <w:rPr>
      <w:rFonts w:eastAsia="Calibri"/>
      <w:sz w:val="22"/>
      <w:szCs w:val="22"/>
      <w:lang w:eastAsia="en-US"/>
    </w:rPr>
  </w:style>
  <w:style w:type="character" w:customStyle="1" w:styleId="1Znak">
    <w:name w:val="1. Znak"/>
    <w:link w:val="1"/>
    <w:rsid w:val="00B344BB"/>
    <w:rPr>
      <w:rFonts w:ascii="Times New Roman" w:eastAsia="Calibri" w:hAnsi="Times New Roman" w:cs="Times New Roman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B344B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344B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uokik.gov.pl" TargetMode="External"/><Relationship Id="rId6" Type="http://schemas.openxmlformats.org/officeDocument/2006/relationships/hyperlink" Target="http://ec.europa.eu/consumers/odr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2018</Words>
  <Characters>12111</Characters>
  <Application>Microsoft Macintosh Word</Application>
  <DocSecurity>0</DocSecurity>
  <Lines>100</Lines>
  <Paragraphs>28</Paragraphs>
  <ScaleCrop>false</ScaleCrop>
  <LinksUpToDate>false</LinksUpToDate>
  <CharactersWithSpaces>14101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Mielańczuk</dc:creator>
  <cp:keywords/>
  <dc:description/>
  <cp:lastModifiedBy>Piotr Mielańczuk</cp:lastModifiedBy>
  <cp:revision>1</cp:revision>
  <dcterms:created xsi:type="dcterms:W3CDTF">2016-09-05T10:59:00Z</dcterms:created>
  <dcterms:modified xsi:type="dcterms:W3CDTF">2016-09-05T11:06:00Z</dcterms:modified>
</cp:coreProperties>
</file>